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56B1" w14:textId="5CE33887" w:rsidR="00805F3C" w:rsidRDefault="00B423FA" w:rsidP="009612A1">
      <w:pPr>
        <w:jc w:val="center"/>
      </w:pPr>
      <w:r>
        <w:rPr>
          <w:b/>
          <w:u w:val="single"/>
        </w:rPr>
        <w:t>French</w:t>
      </w:r>
      <w:r w:rsidR="00680866">
        <w:rPr>
          <w:b/>
          <w:u w:val="single"/>
        </w:rPr>
        <w:t xml:space="preserve"> Y1</w:t>
      </w:r>
      <w:r w:rsidR="00E81893">
        <w:rPr>
          <w:b/>
          <w:u w:val="single"/>
        </w:rPr>
        <w:t>1</w:t>
      </w:r>
      <w:r w:rsidR="00680866">
        <w:rPr>
          <w:b/>
          <w:u w:val="single"/>
        </w:rPr>
        <w:t>.</w:t>
      </w:r>
    </w:p>
    <w:tbl>
      <w:tblPr>
        <w:tblStyle w:val="TableGrid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2173"/>
        <w:gridCol w:w="2174"/>
        <w:gridCol w:w="2174"/>
        <w:gridCol w:w="2173"/>
        <w:gridCol w:w="2174"/>
        <w:gridCol w:w="2174"/>
      </w:tblGrid>
      <w:tr w:rsidR="00C20A5D" w:rsidRPr="00AE1449" w14:paraId="2F0601BC" w14:textId="77777777" w:rsidTr="00230F9A">
        <w:trPr>
          <w:trHeight w:val="439"/>
          <w:jc w:val="center"/>
        </w:trPr>
        <w:tc>
          <w:tcPr>
            <w:tcW w:w="1979" w:type="dxa"/>
            <w:shd w:val="clear" w:color="auto" w:fill="00B050"/>
          </w:tcPr>
          <w:p w14:paraId="1584827F" w14:textId="57C7164E" w:rsidR="00C20A5D" w:rsidRPr="00AE1449" w:rsidRDefault="003406A8" w:rsidP="00230F9A">
            <w:pPr>
              <w:jc w:val="center"/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4"/>
                <w:szCs w:val="24"/>
              </w:rPr>
              <w:t>Year 1</w:t>
            </w:r>
            <w:r w:rsidR="00E81893">
              <w:rPr>
                <w:rFonts w:ascii="Franklin Gothic Book" w:hAnsi="Franklin Gothic Book" w:cstheme="minorHAnsi"/>
                <w:b/>
                <w:sz w:val="24"/>
                <w:szCs w:val="24"/>
              </w:rPr>
              <w:t>1</w:t>
            </w:r>
            <w:r>
              <w:rPr>
                <w:rFonts w:ascii="Franklin Gothic Book" w:hAnsi="Franklin Gothic Book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178EEC79" w14:textId="77777777" w:rsidR="00C20A5D" w:rsidRPr="00AE1449" w:rsidRDefault="00C20A5D" w:rsidP="00230F9A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HT1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6112A97C" w14:textId="77777777" w:rsidR="00C20A5D" w:rsidRPr="00AE1449" w:rsidRDefault="00C20A5D" w:rsidP="00230F9A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HT2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23FCD77C" w14:textId="77777777" w:rsidR="00C20A5D" w:rsidRPr="00AE1449" w:rsidRDefault="00C20A5D" w:rsidP="00230F9A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HT3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35E376EE" w14:textId="77777777" w:rsidR="00C20A5D" w:rsidRPr="00AE1449" w:rsidRDefault="00C20A5D" w:rsidP="00230F9A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HT4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72565BDA" w14:textId="77777777" w:rsidR="00C20A5D" w:rsidRPr="00AE1449" w:rsidRDefault="00C20A5D" w:rsidP="00230F9A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HT5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760EC0C3" w14:textId="77777777" w:rsidR="00C20A5D" w:rsidRPr="00AE1449" w:rsidRDefault="00C20A5D" w:rsidP="00230F9A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HT6</w:t>
            </w:r>
          </w:p>
        </w:tc>
      </w:tr>
    </w:tbl>
    <w:tbl>
      <w:tblPr>
        <w:tblStyle w:val="TableGrid2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388"/>
        <w:gridCol w:w="1591"/>
        <w:gridCol w:w="2173"/>
        <w:gridCol w:w="2174"/>
        <w:gridCol w:w="2174"/>
        <w:gridCol w:w="2173"/>
        <w:gridCol w:w="2174"/>
        <w:gridCol w:w="2316"/>
      </w:tblGrid>
      <w:tr w:rsidR="00C20A5D" w:rsidRPr="00D57405" w14:paraId="769603FD" w14:textId="77777777" w:rsidTr="00812F28">
        <w:trPr>
          <w:trHeight w:val="439"/>
          <w:jc w:val="center"/>
        </w:trPr>
        <w:tc>
          <w:tcPr>
            <w:tcW w:w="388" w:type="dxa"/>
            <w:vMerge w:val="restart"/>
            <w:shd w:val="clear" w:color="auto" w:fill="C4BC96" w:themeFill="background2" w:themeFillShade="BF"/>
            <w:textDirection w:val="btLr"/>
          </w:tcPr>
          <w:p w14:paraId="147D5DBE" w14:textId="4A5EDB71" w:rsidR="00C20A5D" w:rsidRPr="002C1D54" w:rsidRDefault="004A3190" w:rsidP="00230F9A">
            <w:pPr>
              <w:ind w:left="113" w:right="113"/>
              <w:jc w:val="center"/>
              <w:rPr>
                <w:rFonts w:ascii="Franklin Gothic Book" w:hAnsi="Franklin Gothic Book" w:cstheme="minorHAnsi"/>
                <w:b/>
                <w:color w:val="FF0000"/>
              </w:rPr>
            </w:pPr>
            <w:r>
              <w:rPr>
                <w:rFonts w:ascii="Franklin Gothic Book" w:hAnsi="Franklin Gothic Book" w:cstheme="minorHAnsi"/>
                <w:b/>
                <w:color w:val="FF0000"/>
              </w:rPr>
              <w:t>GERMAN</w:t>
            </w:r>
          </w:p>
        </w:tc>
        <w:tc>
          <w:tcPr>
            <w:tcW w:w="1591" w:type="dxa"/>
            <w:shd w:val="clear" w:color="auto" w:fill="66FF99"/>
          </w:tcPr>
          <w:p w14:paraId="288210B3" w14:textId="77777777" w:rsidR="00C20A5D" w:rsidRPr="003A4C25" w:rsidRDefault="00C20A5D" w:rsidP="00230F9A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 xml:space="preserve">Topic </w:t>
            </w:r>
          </w:p>
        </w:tc>
        <w:tc>
          <w:tcPr>
            <w:tcW w:w="2173" w:type="dxa"/>
            <w:shd w:val="clear" w:color="auto" w:fill="66FF99"/>
          </w:tcPr>
          <w:p w14:paraId="20C7723B" w14:textId="0AB01A68" w:rsidR="007B2C15" w:rsidRPr="00D04316" w:rsidRDefault="00546299" w:rsidP="009B3481">
            <w:pPr>
              <w:rPr>
                <w:rFonts w:ascii="Franklin Gothic Book" w:hAnsi="Franklin Gothic Book" w:cstheme="minorHAnsi"/>
                <w:bCs/>
                <w:sz w:val="18"/>
                <w:szCs w:val="18"/>
              </w:rPr>
            </w:pPr>
            <w:r w:rsidRPr="00D04316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Module </w:t>
            </w:r>
            <w:proofErr w:type="gramStart"/>
            <w:r w:rsidR="00E81893" w:rsidRPr="00D04316">
              <w:rPr>
                <w:rFonts w:ascii="Franklin Gothic Book" w:hAnsi="Franklin Gothic Book" w:cstheme="minorHAnsi"/>
                <w:b/>
                <w:sz w:val="18"/>
                <w:szCs w:val="18"/>
              </w:rPr>
              <w:t>5</w:t>
            </w:r>
            <w:r w:rsidRPr="00D04316">
              <w:rPr>
                <w:rFonts w:ascii="Franklin Gothic Book" w:hAnsi="Franklin Gothic Book" w:cstheme="minorHAnsi"/>
                <w:b/>
                <w:sz w:val="18"/>
                <w:szCs w:val="18"/>
              </w:rPr>
              <w:t> :</w:t>
            </w:r>
            <w:proofErr w:type="gramEnd"/>
            <w:r w:rsidRPr="00D04316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E81893" w:rsidRPr="00D04316">
              <w:rPr>
                <w:rFonts w:ascii="Franklin Gothic Book" w:hAnsi="Franklin Gothic Book" w:cstheme="minorHAnsi"/>
                <w:b/>
                <w:sz w:val="18"/>
                <w:szCs w:val="18"/>
              </w:rPr>
              <w:t>Numé</w:t>
            </w:r>
            <w:r w:rsidR="00D04316" w:rsidRPr="00D04316">
              <w:rPr>
                <w:rFonts w:ascii="Franklin Gothic Book" w:hAnsi="Franklin Gothic Book" w:cstheme="minorHAnsi"/>
                <w:b/>
                <w:sz w:val="18"/>
                <w:szCs w:val="18"/>
              </w:rPr>
              <w:t>ro</w:t>
            </w:r>
            <w:proofErr w:type="spellEnd"/>
            <w:r w:rsidR="00D04316" w:rsidRPr="00D04316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 vacances </w:t>
            </w:r>
            <w:r w:rsidR="00D04316" w:rsidRPr="00D04316">
              <w:rPr>
                <w:rFonts w:ascii="Franklin Gothic Book" w:hAnsi="Franklin Gothic Book" w:cstheme="minorHAnsi"/>
                <w:bCs/>
                <w:sz w:val="18"/>
                <w:szCs w:val="18"/>
              </w:rPr>
              <w:t>Thematic c</w:t>
            </w:r>
            <w:r w:rsidR="00D04316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ontext: Travel and tourism </w:t>
            </w:r>
          </w:p>
        </w:tc>
        <w:tc>
          <w:tcPr>
            <w:tcW w:w="2174" w:type="dxa"/>
            <w:shd w:val="clear" w:color="auto" w:fill="66FF99"/>
          </w:tcPr>
          <w:p w14:paraId="1E75F4B0" w14:textId="38329391" w:rsidR="00643185" w:rsidRPr="00803919" w:rsidRDefault="00546299" w:rsidP="00F922E5">
            <w:pPr>
              <w:rPr>
                <w:rFonts w:ascii="Franklin Gothic Book" w:hAnsi="Franklin Gothic Book" w:cstheme="minorHAnsi"/>
                <w:bCs/>
                <w:sz w:val="18"/>
                <w:szCs w:val="18"/>
              </w:rPr>
            </w:pPr>
            <w:r w:rsidRPr="00803919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Module </w:t>
            </w:r>
            <w:proofErr w:type="gramStart"/>
            <w:r w:rsidR="00D04316" w:rsidRPr="00803919">
              <w:rPr>
                <w:rFonts w:ascii="Franklin Gothic Book" w:hAnsi="Franklin Gothic Book" w:cstheme="minorHAnsi"/>
                <w:b/>
                <w:sz w:val="18"/>
                <w:szCs w:val="18"/>
              </w:rPr>
              <w:t>6</w:t>
            </w:r>
            <w:r w:rsidRPr="00803919">
              <w:rPr>
                <w:rFonts w:ascii="Franklin Gothic Book" w:hAnsi="Franklin Gothic Book" w:cstheme="minorHAnsi"/>
                <w:b/>
                <w:sz w:val="18"/>
                <w:szCs w:val="18"/>
              </w:rPr>
              <w:t> :</w:t>
            </w:r>
            <w:proofErr w:type="gramEnd"/>
            <w:r w:rsidRPr="00803919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 </w:t>
            </w:r>
            <w:r w:rsidR="00803919" w:rsidRPr="00803919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Notre </w:t>
            </w:r>
            <w:proofErr w:type="spellStart"/>
            <w:r w:rsidR="00803919" w:rsidRPr="00803919">
              <w:rPr>
                <w:rFonts w:ascii="Franklin Gothic Book" w:hAnsi="Franklin Gothic Book" w:cstheme="minorHAnsi"/>
                <w:b/>
                <w:sz w:val="18"/>
                <w:szCs w:val="18"/>
              </w:rPr>
              <w:t>planète</w:t>
            </w:r>
            <w:proofErr w:type="spellEnd"/>
            <w:r w:rsidR="00803919" w:rsidRPr="00803919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 </w:t>
            </w:r>
            <w:r w:rsidR="00803919" w:rsidRPr="00803919">
              <w:rPr>
                <w:rFonts w:ascii="Franklin Gothic Book" w:hAnsi="Franklin Gothic Book" w:cstheme="minorHAnsi"/>
                <w:bCs/>
                <w:sz w:val="18"/>
                <w:szCs w:val="18"/>
              </w:rPr>
              <w:t>Thematic context : My</w:t>
            </w:r>
            <w:r w:rsidR="0080391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neighbourhood</w:t>
            </w:r>
          </w:p>
        </w:tc>
        <w:tc>
          <w:tcPr>
            <w:tcW w:w="2174" w:type="dxa"/>
            <w:shd w:val="clear" w:color="auto" w:fill="66FF99"/>
          </w:tcPr>
          <w:p w14:paraId="2E38C0B5" w14:textId="6BAF875F" w:rsidR="00E115A4" w:rsidRPr="004268E8" w:rsidRDefault="003B163A" w:rsidP="00F922E5">
            <w:pPr>
              <w:rPr>
                <w:rFonts w:ascii="Franklin Gothic Book" w:hAnsi="Franklin Gothic Book" w:cstheme="minorHAnsi"/>
                <w:bCs/>
                <w:sz w:val="18"/>
                <w:szCs w:val="18"/>
              </w:rPr>
            </w:pPr>
            <w:r w:rsidRPr="004268E8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Module </w:t>
            </w:r>
            <w:proofErr w:type="gramStart"/>
            <w:r w:rsidR="00803919" w:rsidRPr="004268E8">
              <w:rPr>
                <w:rFonts w:ascii="Franklin Gothic Book" w:hAnsi="Franklin Gothic Book" w:cstheme="minorHAnsi"/>
                <w:b/>
                <w:sz w:val="18"/>
                <w:szCs w:val="18"/>
              </w:rPr>
              <w:t>7</w:t>
            </w:r>
            <w:r w:rsidRPr="004268E8">
              <w:rPr>
                <w:rFonts w:ascii="Franklin Gothic Book" w:hAnsi="Franklin Gothic Book" w:cstheme="minorHAnsi"/>
                <w:b/>
                <w:sz w:val="18"/>
                <w:szCs w:val="18"/>
              </w:rPr>
              <w:t> :</w:t>
            </w:r>
            <w:proofErr w:type="gramEnd"/>
            <w:r w:rsidRPr="004268E8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 </w:t>
            </w:r>
            <w:r w:rsidR="001828C1" w:rsidRPr="004268E8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Mon petit monde à </w:t>
            </w:r>
            <w:proofErr w:type="spellStart"/>
            <w:r w:rsidR="001828C1" w:rsidRPr="004268E8">
              <w:rPr>
                <w:rFonts w:ascii="Franklin Gothic Book" w:hAnsi="Franklin Gothic Book" w:cstheme="minorHAnsi"/>
                <w:b/>
                <w:sz w:val="18"/>
                <w:szCs w:val="18"/>
              </w:rPr>
              <w:t>moi</w:t>
            </w:r>
            <w:proofErr w:type="spellEnd"/>
            <w:r w:rsidR="001828C1" w:rsidRPr="004268E8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 </w:t>
            </w:r>
            <w:r w:rsidR="001828C1" w:rsidRPr="004268E8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Thematic context : </w:t>
            </w:r>
            <w:r w:rsidR="004268E8" w:rsidRPr="004268E8">
              <w:rPr>
                <w:rFonts w:ascii="Franklin Gothic Book" w:hAnsi="Franklin Gothic Book" w:cstheme="minorHAnsi"/>
                <w:bCs/>
                <w:sz w:val="18"/>
                <w:szCs w:val="18"/>
              </w:rPr>
              <w:t>My personal world ; My nei</w:t>
            </w:r>
            <w:r w:rsidR="004268E8">
              <w:rPr>
                <w:rFonts w:ascii="Franklin Gothic Book" w:hAnsi="Franklin Gothic Book" w:cstheme="minorHAnsi"/>
                <w:bCs/>
                <w:sz w:val="18"/>
                <w:szCs w:val="18"/>
              </w:rPr>
              <w:t>ghbourhood</w:t>
            </w:r>
          </w:p>
        </w:tc>
        <w:tc>
          <w:tcPr>
            <w:tcW w:w="2173" w:type="dxa"/>
            <w:shd w:val="clear" w:color="auto" w:fill="66FF99"/>
          </w:tcPr>
          <w:p w14:paraId="31FC820C" w14:textId="68FFB1EF" w:rsidR="0052398D" w:rsidRPr="005670A0" w:rsidRDefault="000803A8" w:rsidP="00F922E5">
            <w:pPr>
              <w:rPr>
                <w:rFonts w:ascii="Franklin Gothic Book" w:hAnsi="Franklin Gothic Book" w:cstheme="minorHAnsi"/>
                <w:bCs/>
                <w:sz w:val="18"/>
                <w:szCs w:val="18"/>
              </w:rPr>
            </w:pPr>
            <w:r w:rsidRPr="005670A0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Module </w:t>
            </w:r>
            <w:proofErr w:type="gramStart"/>
            <w:r w:rsidR="004268E8" w:rsidRPr="005670A0">
              <w:rPr>
                <w:rFonts w:ascii="Franklin Gothic Book" w:hAnsi="Franklin Gothic Book" w:cstheme="minorHAnsi"/>
                <w:b/>
                <w:sz w:val="18"/>
                <w:szCs w:val="18"/>
              </w:rPr>
              <w:t>8</w:t>
            </w:r>
            <w:r w:rsidRPr="005670A0">
              <w:rPr>
                <w:rFonts w:ascii="Franklin Gothic Book" w:hAnsi="Franklin Gothic Book" w:cstheme="minorHAnsi"/>
                <w:b/>
                <w:sz w:val="18"/>
                <w:szCs w:val="18"/>
              </w:rPr>
              <w:t> :</w:t>
            </w:r>
            <w:proofErr w:type="gramEnd"/>
            <w:r w:rsidRPr="005670A0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 </w:t>
            </w:r>
            <w:r w:rsidR="004268E8" w:rsidRPr="005670A0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Mes projects </w:t>
            </w:r>
            <w:proofErr w:type="spellStart"/>
            <w:r w:rsidR="004268E8" w:rsidRPr="005670A0">
              <w:rPr>
                <w:rFonts w:ascii="Franklin Gothic Book" w:hAnsi="Franklin Gothic Book" w:cstheme="minorHAnsi"/>
                <w:b/>
                <w:sz w:val="18"/>
                <w:szCs w:val="18"/>
              </w:rPr>
              <w:t>d’avenir</w:t>
            </w:r>
            <w:proofErr w:type="spellEnd"/>
            <w:r w:rsidR="004268E8" w:rsidRPr="005670A0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 </w:t>
            </w:r>
            <w:r w:rsidR="004268E8" w:rsidRPr="005670A0">
              <w:rPr>
                <w:rFonts w:ascii="Franklin Gothic Book" w:hAnsi="Franklin Gothic Book" w:cstheme="minorHAnsi"/>
                <w:bCs/>
                <w:sz w:val="18"/>
                <w:szCs w:val="18"/>
              </w:rPr>
              <w:t>Thema</w:t>
            </w:r>
            <w:r w:rsidR="005670A0" w:rsidRPr="005670A0">
              <w:rPr>
                <w:rFonts w:ascii="Franklin Gothic Book" w:hAnsi="Franklin Gothic Book" w:cstheme="minorHAnsi"/>
                <w:bCs/>
                <w:sz w:val="18"/>
                <w:szCs w:val="18"/>
              </w:rPr>
              <w:t>tic co</w:t>
            </w:r>
            <w:r w:rsidR="005670A0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ntext: Studying and my future. </w:t>
            </w:r>
          </w:p>
          <w:p w14:paraId="4141C480" w14:textId="77777777" w:rsidR="000803A8" w:rsidRPr="005670A0" w:rsidRDefault="000803A8" w:rsidP="00F922E5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</w:p>
          <w:p w14:paraId="52459F24" w14:textId="46837BC2" w:rsidR="000803A8" w:rsidRPr="005670A0" w:rsidRDefault="000803A8" w:rsidP="00F922E5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66FF99"/>
          </w:tcPr>
          <w:p w14:paraId="5338C1C3" w14:textId="77777777" w:rsidR="0034441C" w:rsidRPr="00BA6185" w:rsidRDefault="0034441C" w:rsidP="0034441C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>
              <w:rPr>
                <w:b/>
                <w:i/>
              </w:rPr>
              <w:t xml:space="preserve">Revision and Speaking exams </w:t>
            </w:r>
          </w:p>
          <w:p w14:paraId="53F71B8B" w14:textId="06F8B127" w:rsidR="00270C74" w:rsidRPr="0034441C" w:rsidRDefault="00270C74" w:rsidP="003406A8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66FF99"/>
          </w:tcPr>
          <w:p w14:paraId="49E879D0" w14:textId="5B6DA227" w:rsidR="001F3893" w:rsidRPr="00D57405" w:rsidRDefault="00B03C07" w:rsidP="00F922E5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35D60">
              <w:rPr>
                <w:b/>
              </w:rPr>
              <w:t>Revision and Assessment, Skills work, Exam-style practice</w:t>
            </w:r>
            <w:r w:rsidRPr="00D57405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C20A5D" w:rsidRPr="00AE1449" w14:paraId="1FCE17D3" w14:textId="77777777" w:rsidTr="00812F28">
        <w:trPr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74240289" w14:textId="77777777" w:rsidR="00C20A5D" w:rsidRPr="00D57405" w:rsidRDefault="00C20A5D" w:rsidP="00230F9A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B2A1C7" w:themeFill="accent4" w:themeFillTint="99"/>
          </w:tcPr>
          <w:p w14:paraId="248224E7" w14:textId="77777777" w:rsidR="00C20A5D" w:rsidRPr="003A4C25" w:rsidRDefault="00C20A5D" w:rsidP="00230F9A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Why this and why now?</w:t>
            </w:r>
          </w:p>
        </w:tc>
        <w:tc>
          <w:tcPr>
            <w:tcW w:w="2173" w:type="dxa"/>
            <w:shd w:val="clear" w:color="auto" w:fill="B2A1C7" w:themeFill="accent4" w:themeFillTint="99"/>
          </w:tcPr>
          <w:p w14:paraId="2FCE7162" w14:textId="7132FCD0" w:rsidR="002C7CD7" w:rsidRPr="00AE1449" w:rsidRDefault="005670A0" w:rsidP="002C7CD7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Pupils will revisit key grammar concepts</w:t>
            </w:r>
            <w:r w:rsidR="00E35350">
              <w:rPr>
                <w:rFonts w:ascii="Franklin Gothic Book" w:hAnsi="Franklin Gothic Book" w:cstheme="minorHAnsi"/>
                <w:sz w:val="18"/>
                <w:szCs w:val="18"/>
              </w:rPr>
              <w:t xml:space="preserve"> covered in year 10</w:t>
            </w:r>
            <w:r w:rsidR="00995F11">
              <w:rPr>
                <w:rFonts w:ascii="Franklin Gothic Book" w:hAnsi="Franklin Gothic Book" w:cstheme="minorHAnsi"/>
                <w:sz w:val="18"/>
                <w:szCs w:val="18"/>
              </w:rPr>
              <w:t xml:space="preserve"> in the context of travel and tourism. </w:t>
            </w:r>
            <w:r w:rsidR="002C7CD7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shd w:val="clear" w:color="auto" w:fill="B2A1C7" w:themeFill="accent4" w:themeFillTint="99"/>
          </w:tcPr>
          <w:p w14:paraId="1DE090AC" w14:textId="2CE48F9C" w:rsidR="00C20A5D" w:rsidRPr="00AE1449" w:rsidRDefault="00E35350" w:rsidP="00230F9A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Continuing to build on previous learning, </w:t>
            </w:r>
            <w:r w:rsidR="00C30FE1">
              <w:rPr>
                <w:rFonts w:ascii="Franklin Gothic Book" w:hAnsi="Franklin Gothic Book" w:cstheme="minorHAnsi"/>
                <w:sz w:val="18"/>
                <w:szCs w:val="18"/>
              </w:rPr>
              <w:t xml:space="preserve">pupils will look at global issues. </w:t>
            </w:r>
          </w:p>
        </w:tc>
        <w:tc>
          <w:tcPr>
            <w:tcW w:w="2174" w:type="dxa"/>
            <w:shd w:val="clear" w:color="auto" w:fill="B2A1C7" w:themeFill="accent4" w:themeFillTint="99"/>
          </w:tcPr>
          <w:p w14:paraId="4B1AE8AE" w14:textId="46AE3BEC" w:rsidR="00C20A5D" w:rsidRPr="00AE1449" w:rsidRDefault="00C03ABD" w:rsidP="00230F9A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Continuing to build on previous learning, pupils will look </w:t>
            </w:r>
            <w:r w:rsidR="0019653C">
              <w:rPr>
                <w:rFonts w:ascii="Franklin Gothic Book" w:hAnsi="Franklin Gothic Book" w:cstheme="minorHAnsi"/>
                <w:sz w:val="18"/>
                <w:szCs w:val="18"/>
              </w:rPr>
              <w:t>at local area</w:t>
            </w:r>
            <w:r w:rsidR="003C54CB">
              <w:rPr>
                <w:rFonts w:ascii="Franklin Gothic Book" w:hAnsi="Franklin Gothic Book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173" w:type="dxa"/>
            <w:shd w:val="clear" w:color="auto" w:fill="B2A1C7" w:themeFill="accent4" w:themeFillTint="99"/>
          </w:tcPr>
          <w:p w14:paraId="625D3F03" w14:textId="578E1C69" w:rsidR="0052398D" w:rsidRPr="00AE1449" w:rsidRDefault="00C03ABD" w:rsidP="00230F9A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Continuing to build on previous learning, pupils will look at </w:t>
            </w:r>
            <w:r w:rsidR="0019653C">
              <w:rPr>
                <w:rFonts w:ascii="Franklin Gothic Book" w:hAnsi="Franklin Gothic Book" w:cstheme="minorHAnsi"/>
                <w:sz w:val="18"/>
                <w:szCs w:val="18"/>
              </w:rPr>
              <w:t>careers and their futures</w:t>
            </w: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. </w:t>
            </w:r>
            <w:r w:rsidR="0052398D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shd w:val="clear" w:color="auto" w:fill="B2A1C7" w:themeFill="accent4" w:themeFillTint="99"/>
          </w:tcPr>
          <w:p w14:paraId="2E475432" w14:textId="39F34F32" w:rsidR="00EB4D0E" w:rsidRPr="00AE1449" w:rsidRDefault="00114AF4" w:rsidP="00C03ABD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Revision of units 1-8 and preparation for the speaking exam.</w:t>
            </w:r>
          </w:p>
        </w:tc>
        <w:tc>
          <w:tcPr>
            <w:tcW w:w="2316" w:type="dxa"/>
            <w:shd w:val="clear" w:color="auto" w:fill="B2A1C7" w:themeFill="accent4" w:themeFillTint="99"/>
          </w:tcPr>
          <w:p w14:paraId="0175D08B" w14:textId="7BF92B09" w:rsidR="00812F28" w:rsidRPr="00AE1449" w:rsidRDefault="00114AF4" w:rsidP="009B7430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C272CC">
              <w:rPr>
                <w:rFonts w:ascii="Franklin Gothic Book" w:hAnsi="Franklin Gothic Book" w:cs="Arial"/>
                <w:sz w:val="18"/>
                <w:szCs w:val="18"/>
              </w:rPr>
              <w:t>Revision, practice papers, exams.</w:t>
            </w:r>
          </w:p>
        </w:tc>
      </w:tr>
      <w:tr w:rsidR="00C20A5D" w:rsidRPr="00453C24" w14:paraId="3F27D815" w14:textId="77777777" w:rsidTr="00812F28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4074BD64" w14:textId="77777777" w:rsidR="00C20A5D" w:rsidRPr="0069169D" w:rsidRDefault="00C20A5D" w:rsidP="00230F9A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FABF8F" w:themeFill="accent6" w:themeFillTint="99"/>
          </w:tcPr>
          <w:p w14:paraId="59926C19" w14:textId="77777777" w:rsidR="00C20A5D" w:rsidRPr="003A4C25" w:rsidRDefault="00C20A5D" w:rsidP="00230F9A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What is the essential knowledge that needs to be remembered?</w:t>
            </w:r>
          </w:p>
        </w:tc>
        <w:tc>
          <w:tcPr>
            <w:tcW w:w="2173" w:type="dxa"/>
            <w:shd w:val="clear" w:color="auto" w:fill="FABF8F" w:themeFill="accent6" w:themeFillTint="99"/>
          </w:tcPr>
          <w:p w14:paraId="0680A3FC" w14:textId="77777777" w:rsidR="00A263F4" w:rsidRPr="002E591D" w:rsidRDefault="008C215E" w:rsidP="001056A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E591D">
              <w:rPr>
                <w:rFonts w:ascii="Franklin Gothic Book" w:hAnsi="Franklin Gothic Book"/>
                <w:b/>
                <w:bCs/>
                <w:sz w:val="18"/>
                <w:szCs w:val="18"/>
              </w:rPr>
              <w:t>Knowledge</w:t>
            </w:r>
          </w:p>
          <w:p w14:paraId="1ED41313" w14:textId="77777777" w:rsidR="008C215E" w:rsidRPr="002E591D" w:rsidRDefault="008C215E" w:rsidP="001056A2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237296A1" w14:textId="15FB4637" w:rsidR="00D665F4" w:rsidRDefault="008C215E" w:rsidP="002E591D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0B5964">
              <w:rPr>
                <w:rFonts w:ascii="Franklin Gothic Book" w:hAnsi="Franklin Gothic Book"/>
                <w:sz w:val="18"/>
                <w:szCs w:val="18"/>
              </w:rPr>
              <w:t>-</w:t>
            </w:r>
            <w:r w:rsidR="002E591D">
              <w:rPr>
                <w:rFonts w:ascii="Franklin Gothic Book" w:hAnsi="Franklin Gothic Book"/>
                <w:sz w:val="18"/>
                <w:szCs w:val="18"/>
              </w:rPr>
              <w:t xml:space="preserve">taking about ideal holidays </w:t>
            </w:r>
          </w:p>
          <w:p w14:paraId="0E9CE47A" w14:textId="4C43B642" w:rsidR="002E591D" w:rsidRDefault="002E591D" w:rsidP="002E591D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- Discussing what you and see and do on holiday.</w:t>
            </w:r>
          </w:p>
          <w:p w14:paraId="79CE4090" w14:textId="57BDD31A" w:rsidR="002E591D" w:rsidRDefault="002E591D" w:rsidP="002E591D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</w:t>
            </w:r>
            <w:r w:rsidR="00EB3F7C">
              <w:rPr>
                <w:rFonts w:ascii="Franklin Gothic Book" w:hAnsi="Franklin Gothic Book"/>
                <w:sz w:val="18"/>
                <w:szCs w:val="18"/>
              </w:rPr>
              <w:t>Talking about festivals.</w:t>
            </w:r>
          </w:p>
          <w:p w14:paraId="62A38CD4" w14:textId="43A57426" w:rsidR="00EB3F7C" w:rsidRDefault="00EB3F7C" w:rsidP="002E591D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Booking holiday accommodation. </w:t>
            </w:r>
          </w:p>
          <w:p w14:paraId="7F0AB5E3" w14:textId="7586B8F3" w:rsidR="00EB3F7C" w:rsidRPr="000B5964" w:rsidRDefault="00EB3F7C" w:rsidP="002E591D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discussing staycation activities. </w:t>
            </w:r>
          </w:p>
          <w:p w14:paraId="30DBFB07" w14:textId="77777777" w:rsidR="008C215E" w:rsidRPr="000B5964" w:rsidRDefault="008C215E" w:rsidP="001056A2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  <w:p w14:paraId="27265C7D" w14:textId="2640505B" w:rsidR="008C215E" w:rsidRPr="000B5964" w:rsidRDefault="008C215E" w:rsidP="001056A2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0B5964"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Grammar </w:t>
            </w:r>
          </w:p>
          <w:p w14:paraId="5733B761" w14:textId="77777777" w:rsidR="001F3CD0" w:rsidRPr="000B5964" w:rsidRDefault="001F3CD0" w:rsidP="001056A2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  <w:p w14:paraId="3C599051" w14:textId="237B2958" w:rsidR="00EB3F7C" w:rsidRDefault="009C236B" w:rsidP="00EB3F7C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5964">
              <w:rPr>
                <w:rFonts w:ascii="Arial" w:hAnsi="Arial" w:cs="Arial"/>
                <w:sz w:val="18"/>
                <w:szCs w:val="18"/>
                <w:lang w:eastAsia="en-GB"/>
              </w:rPr>
              <w:t> </w:t>
            </w:r>
            <w:r w:rsidR="00EB3F7C">
              <w:rPr>
                <w:rFonts w:ascii="Arial" w:hAnsi="Arial" w:cs="Arial"/>
                <w:sz w:val="18"/>
                <w:szCs w:val="18"/>
                <w:lang w:eastAsia="en-GB"/>
              </w:rPr>
              <w:t xml:space="preserve">- Using the conditional. </w:t>
            </w:r>
          </w:p>
          <w:p w14:paraId="2D2F3811" w14:textId="1A08E23B" w:rsidR="00EB3F7C" w:rsidRDefault="0010741E" w:rsidP="0010741E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Forming different questions. </w:t>
            </w:r>
          </w:p>
          <w:p w14:paraId="41863980" w14:textId="7DF531E9" w:rsidR="0010741E" w:rsidRDefault="0010741E" w:rsidP="0010741E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using the perfect and imperfect tenses together. </w:t>
            </w:r>
          </w:p>
          <w:p w14:paraId="0E80F9EF" w14:textId="40166577" w:rsidR="0010741E" w:rsidRDefault="00952F16" w:rsidP="0010741E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Using the perfect tense of modal verbs. </w:t>
            </w:r>
          </w:p>
          <w:p w14:paraId="3AB3E8EC" w14:textId="41824D07" w:rsidR="00952F16" w:rsidRPr="00952F16" w:rsidRDefault="00952F16" w:rsidP="00952F1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using a range of tenses. </w:t>
            </w:r>
          </w:p>
          <w:p w14:paraId="6149D73E" w14:textId="6102A337" w:rsidR="001F3CD0" w:rsidRPr="00EB3F7C" w:rsidRDefault="009C236B" w:rsidP="00EB3F7C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0B5964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shd w:val="clear" w:color="auto" w:fill="FABF8F" w:themeFill="accent6" w:themeFillTint="99"/>
          </w:tcPr>
          <w:p w14:paraId="494648E6" w14:textId="77777777" w:rsidR="008C215E" w:rsidRPr="009612A1" w:rsidRDefault="008C215E" w:rsidP="008C215E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612A1">
              <w:rPr>
                <w:rFonts w:ascii="Franklin Gothic Book" w:hAnsi="Franklin Gothic Book"/>
                <w:b/>
                <w:bCs/>
                <w:sz w:val="18"/>
                <w:szCs w:val="18"/>
              </w:rPr>
              <w:t>Knowledge</w:t>
            </w:r>
          </w:p>
          <w:p w14:paraId="5612C68C" w14:textId="77777777" w:rsidR="00295435" w:rsidRPr="009612A1" w:rsidRDefault="00295435" w:rsidP="008C215E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  <w:p w14:paraId="70EFA1FB" w14:textId="681E74E4" w:rsidR="00A9777A" w:rsidRDefault="00295435" w:rsidP="00C30FE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B4662D">
              <w:rPr>
                <w:rFonts w:ascii="Franklin Gothic Book" w:hAnsi="Franklin Gothic Book"/>
                <w:sz w:val="18"/>
                <w:szCs w:val="18"/>
              </w:rPr>
              <w:t>-</w:t>
            </w:r>
            <w:r w:rsidR="00C30FE1">
              <w:rPr>
                <w:rFonts w:ascii="Franklin Gothic Book" w:hAnsi="Franklin Gothic Book"/>
                <w:sz w:val="18"/>
                <w:szCs w:val="18"/>
              </w:rPr>
              <w:t xml:space="preserve"> Talking about geography and </w:t>
            </w:r>
            <w:r w:rsidR="00DF14D7">
              <w:rPr>
                <w:rFonts w:ascii="Franklin Gothic Book" w:hAnsi="Franklin Gothic Book"/>
                <w:sz w:val="18"/>
                <w:szCs w:val="18"/>
              </w:rPr>
              <w:t xml:space="preserve">the climate. </w:t>
            </w:r>
          </w:p>
          <w:p w14:paraId="3EB60A67" w14:textId="3317E5EF" w:rsidR="00DF14D7" w:rsidRDefault="00DF14D7" w:rsidP="00C30FE1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Talking about environmental issues. </w:t>
            </w:r>
          </w:p>
          <w:p w14:paraId="51D29B34" w14:textId="6E9B76D3" w:rsidR="00DF14D7" w:rsidRDefault="00DF14D7" w:rsidP="00C30FE1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- Discussing how we can work together to protect th</w:t>
            </w:r>
            <w:r w:rsidR="00C96F45">
              <w:rPr>
                <w:rFonts w:ascii="Franklin Gothic Book" w:hAnsi="Franklin Gothic Book"/>
                <w:sz w:val="18"/>
                <w:szCs w:val="18"/>
              </w:rPr>
              <w:t xml:space="preserve">e environment. </w:t>
            </w:r>
          </w:p>
          <w:p w14:paraId="3F94EB72" w14:textId="58EECB17" w:rsidR="00C96F45" w:rsidRDefault="00C96F45" w:rsidP="00C30FE1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Talking about </w:t>
            </w:r>
            <w:proofErr w:type="gramStart"/>
            <w:r>
              <w:rPr>
                <w:rFonts w:ascii="Franklin Gothic Book" w:hAnsi="Franklin Gothic Book"/>
                <w:sz w:val="18"/>
                <w:szCs w:val="18"/>
              </w:rPr>
              <w:t>day to day</w:t>
            </w:r>
            <w:proofErr w:type="gramEnd"/>
            <w:r>
              <w:rPr>
                <w:rFonts w:ascii="Franklin Gothic Book" w:hAnsi="Franklin Gothic Book"/>
                <w:sz w:val="18"/>
                <w:szCs w:val="18"/>
              </w:rPr>
              <w:t xml:space="preserve"> activities to protect the environment. </w:t>
            </w:r>
          </w:p>
          <w:p w14:paraId="4CB044C4" w14:textId="028E2A54" w:rsidR="009A6295" w:rsidRDefault="009A6295" w:rsidP="00C30FE1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Discussing new technologies. </w:t>
            </w:r>
          </w:p>
          <w:p w14:paraId="5467F07E" w14:textId="63CEEDD6" w:rsidR="00593A65" w:rsidRPr="00593A65" w:rsidRDefault="00593A65" w:rsidP="00593A65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  <w:p w14:paraId="28676B4F" w14:textId="77777777" w:rsidR="008C215E" w:rsidRPr="00B4662D" w:rsidRDefault="008C215E" w:rsidP="008C215E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  <w:p w14:paraId="7467164C" w14:textId="040DD234" w:rsidR="008C215E" w:rsidRPr="00B4662D" w:rsidRDefault="008C215E" w:rsidP="008C215E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B4662D">
              <w:rPr>
                <w:rFonts w:ascii="Franklin Gothic Book" w:hAnsi="Franklin Gothic Book"/>
                <w:b/>
                <w:bCs/>
                <w:sz w:val="18"/>
                <w:szCs w:val="18"/>
              </w:rPr>
              <w:t>Grammar</w:t>
            </w:r>
          </w:p>
          <w:p w14:paraId="31CF468A" w14:textId="77777777" w:rsidR="008C215E" w:rsidRPr="00B4662D" w:rsidRDefault="008C215E" w:rsidP="008C215E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  <w:p w14:paraId="613681E9" w14:textId="395F0818" w:rsidR="00AD2141" w:rsidRDefault="0033533B" w:rsidP="009A629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1D3308">
              <w:rPr>
                <w:rFonts w:ascii="Franklin Gothic Book" w:hAnsi="Franklin Gothic Book"/>
                <w:sz w:val="18"/>
                <w:szCs w:val="18"/>
              </w:rPr>
              <w:t>-</w:t>
            </w:r>
            <w:r w:rsidR="001D3308" w:rsidRPr="001D3308">
              <w:rPr>
                <w:rFonts w:ascii="Franklin Gothic Book" w:hAnsi="Franklin Gothic Book"/>
                <w:sz w:val="18"/>
                <w:szCs w:val="18"/>
              </w:rPr>
              <w:t>Us</w:t>
            </w:r>
            <w:r w:rsidR="001D3308">
              <w:rPr>
                <w:rFonts w:ascii="Franklin Gothic Book" w:hAnsi="Franklin Gothic Book"/>
                <w:sz w:val="18"/>
                <w:szCs w:val="18"/>
              </w:rPr>
              <w:t xml:space="preserve">ing comparatives and superlatives. </w:t>
            </w:r>
          </w:p>
          <w:p w14:paraId="0ACCB14F" w14:textId="20F1088B" w:rsidR="001D3308" w:rsidRDefault="001D3308" w:rsidP="009A6295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understanding the present tense of the passive voice. </w:t>
            </w:r>
          </w:p>
          <w:p w14:paraId="3D377F97" w14:textId="6C0A7BAE" w:rsidR="001D3308" w:rsidRDefault="006B3CA5" w:rsidP="009A6295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using </w:t>
            </w:r>
            <w:r>
              <w:rPr>
                <w:rFonts w:ascii="Franklin Gothic Book" w:hAnsi="Franklin Gothic Book"/>
                <w:i/>
                <w:iCs/>
                <w:sz w:val="18"/>
                <w:szCs w:val="18"/>
              </w:rPr>
              <w:t xml:space="preserve">nous 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forms of imperatives </w:t>
            </w:r>
          </w:p>
          <w:p w14:paraId="167E640F" w14:textId="7E362E4F" w:rsidR="006B3CA5" w:rsidRDefault="006B3CA5" w:rsidP="009A6295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using </w:t>
            </w:r>
            <w:proofErr w:type="spellStart"/>
            <w:r w:rsidR="00640D51">
              <w:rPr>
                <w:rFonts w:ascii="Franklin Gothic Book" w:hAnsi="Franklin Gothic Book"/>
                <w:sz w:val="18"/>
                <w:szCs w:val="18"/>
              </w:rPr>
              <w:t>en</w:t>
            </w:r>
            <w:proofErr w:type="spellEnd"/>
            <w:r w:rsidR="00640D51">
              <w:rPr>
                <w:rFonts w:ascii="Franklin Gothic Book" w:hAnsi="Franklin Gothic Book"/>
                <w:sz w:val="18"/>
                <w:szCs w:val="18"/>
              </w:rPr>
              <w:t xml:space="preserve"> and the present participle.</w:t>
            </w:r>
          </w:p>
          <w:p w14:paraId="0F1CF8C9" w14:textId="3C13FBCE" w:rsidR="00640D51" w:rsidRPr="00CE0FAA" w:rsidRDefault="00640D51" w:rsidP="009A6295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fr-FR"/>
              </w:rPr>
            </w:pPr>
            <w:r w:rsidRPr="00640D51">
              <w:rPr>
                <w:rFonts w:ascii="Franklin Gothic Book" w:hAnsi="Franklin Gothic Book"/>
                <w:sz w:val="18"/>
                <w:szCs w:val="18"/>
                <w:lang w:val="fr-FR"/>
              </w:rPr>
              <w:lastRenderedPageBreak/>
              <w:t xml:space="preserve">- </w:t>
            </w:r>
            <w:proofErr w:type="spellStart"/>
            <w:r w:rsidRPr="00640D51">
              <w:rPr>
                <w:rFonts w:ascii="Franklin Gothic Book" w:hAnsi="Franklin Gothic Book"/>
                <w:sz w:val="18"/>
                <w:szCs w:val="18"/>
                <w:lang w:val="fr-FR"/>
              </w:rPr>
              <w:t>using</w:t>
            </w:r>
            <w:proofErr w:type="spellEnd"/>
            <w:r w:rsidRPr="00640D51">
              <w:rPr>
                <w:rFonts w:ascii="Franklin Gothic Book" w:hAnsi="Franklin Gothic Book"/>
                <w:sz w:val="18"/>
                <w:szCs w:val="18"/>
                <w:lang w:val="fr-FR"/>
              </w:rPr>
              <w:t xml:space="preserve"> </w:t>
            </w:r>
            <w:r w:rsidRPr="00640D51">
              <w:rPr>
                <w:rFonts w:ascii="Franklin Gothic Book" w:hAnsi="Franklin Gothic Book"/>
                <w:i/>
                <w:iCs/>
                <w:sz w:val="18"/>
                <w:szCs w:val="18"/>
                <w:lang w:val="fr-FR"/>
              </w:rPr>
              <w:t>être en train d</w:t>
            </w:r>
            <w:r>
              <w:rPr>
                <w:rFonts w:ascii="Franklin Gothic Book" w:hAnsi="Franklin Gothic Book"/>
                <w:i/>
                <w:iCs/>
                <w:sz w:val="18"/>
                <w:szCs w:val="18"/>
                <w:lang w:val="fr-FR"/>
              </w:rPr>
              <w:t>e</w:t>
            </w:r>
            <w:r w:rsidR="00CE0FAA">
              <w:rPr>
                <w:rFonts w:ascii="Franklin Gothic Book" w:hAnsi="Franklin Gothic Book"/>
                <w:i/>
                <w:iCs/>
                <w:sz w:val="18"/>
                <w:szCs w:val="18"/>
                <w:lang w:val="fr-FR"/>
              </w:rPr>
              <w:t xml:space="preserve"> </w:t>
            </w:r>
            <w:r w:rsidR="00CE0FAA">
              <w:rPr>
                <w:rFonts w:ascii="Franklin Gothic Book" w:hAnsi="Franklin Gothic Book"/>
                <w:sz w:val="18"/>
                <w:szCs w:val="18"/>
                <w:lang w:val="fr-FR"/>
              </w:rPr>
              <w:t xml:space="preserve">and </w:t>
            </w:r>
            <w:r w:rsidR="00CE0FAA">
              <w:rPr>
                <w:rFonts w:ascii="Franklin Gothic Book" w:hAnsi="Franklin Gothic Book"/>
                <w:i/>
                <w:iCs/>
                <w:sz w:val="18"/>
                <w:szCs w:val="18"/>
                <w:lang w:val="fr-FR"/>
              </w:rPr>
              <w:t>venir de</w:t>
            </w:r>
          </w:p>
          <w:p w14:paraId="066ECFD6" w14:textId="77777777" w:rsidR="00AD2141" w:rsidRPr="00640D51" w:rsidRDefault="00AD2141" w:rsidP="009F278A">
            <w:pPr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</w:p>
          <w:p w14:paraId="68D34F65" w14:textId="2864B789" w:rsidR="006010E5" w:rsidRPr="00640D51" w:rsidRDefault="006010E5" w:rsidP="008C215E">
            <w:pPr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2174" w:type="dxa"/>
            <w:shd w:val="clear" w:color="auto" w:fill="FABF8F" w:themeFill="accent6" w:themeFillTint="99"/>
          </w:tcPr>
          <w:p w14:paraId="3EDA6119" w14:textId="77777777" w:rsidR="008C215E" w:rsidRPr="00A56DA5" w:rsidRDefault="00F47222" w:rsidP="008C215E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640D51">
              <w:rPr>
                <w:rFonts w:ascii="Franklin Gothic Book" w:hAnsi="Franklin Gothic Book"/>
                <w:sz w:val="18"/>
                <w:szCs w:val="18"/>
                <w:lang w:val="fr-FR"/>
              </w:rPr>
              <w:lastRenderedPageBreak/>
              <w:t xml:space="preserve"> </w:t>
            </w:r>
            <w:r w:rsidR="008C215E" w:rsidRPr="00A56DA5">
              <w:rPr>
                <w:rFonts w:ascii="Franklin Gothic Book" w:hAnsi="Franklin Gothic Book"/>
                <w:b/>
                <w:bCs/>
                <w:sz w:val="18"/>
                <w:szCs w:val="18"/>
              </w:rPr>
              <w:t>Knowledge</w:t>
            </w:r>
          </w:p>
          <w:p w14:paraId="3EA6AFA0" w14:textId="77777777" w:rsidR="00593A65" w:rsidRPr="00A56DA5" w:rsidRDefault="00593A65" w:rsidP="008C215E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  <w:p w14:paraId="6375EDB5" w14:textId="77777777" w:rsidR="00A56DA5" w:rsidRDefault="00593A65" w:rsidP="00CE0FA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D76A35">
              <w:rPr>
                <w:rFonts w:ascii="Franklin Gothic Book" w:hAnsi="Franklin Gothic Book"/>
                <w:sz w:val="18"/>
                <w:szCs w:val="18"/>
              </w:rPr>
              <w:t>-</w:t>
            </w:r>
            <w:r w:rsidR="00CE0FAA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A56DA5">
              <w:rPr>
                <w:rFonts w:ascii="Franklin Gothic Book" w:hAnsi="Franklin Gothic Book"/>
                <w:sz w:val="18"/>
                <w:szCs w:val="18"/>
              </w:rPr>
              <w:t>Describing your town</w:t>
            </w:r>
          </w:p>
          <w:p w14:paraId="66A641D3" w14:textId="77777777" w:rsidR="00A56DA5" w:rsidRDefault="00A56DA5" w:rsidP="00CE0FAA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Asking for and understanding directions. </w:t>
            </w:r>
          </w:p>
          <w:p w14:paraId="582437E8" w14:textId="77777777" w:rsidR="00816B0D" w:rsidRDefault="00A56DA5" w:rsidP="00CE0FAA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</w:t>
            </w:r>
            <w:r w:rsidR="00816B0D">
              <w:rPr>
                <w:rFonts w:ascii="Franklin Gothic Book" w:hAnsi="Franklin Gothic Book"/>
                <w:sz w:val="18"/>
                <w:szCs w:val="18"/>
              </w:rPr>
              <w:t xml:space="preserve">talking about shopping for clothes. </w:t>
            </w:r>
          </w:p>
          <w:p w14:paraId="09E80056" w14:textId="77777777" w:rsidR="00816B0D" w:rsidRDefault="00816B0D" w:rsidP="00CE0FAA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Describing your ideal home. </w:t>
            </w:r>
          </w:p>
          <w:p w14:paraId="4861DB1C" w14:textId="403D6666" w:rsidR="001301C7" w:rsidRPr="00D76A35" w:rsidRDefault="00816B0D" w:rsidP="00CE0FAA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- Talking about visiting another town</w:t>
            </w:r>
            <w:r w:rsidR="001301C7" w:rsidRPr="00D76A35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  <w:p w14:paraId="5ACBD612" w14:textId="77777777" w:rsidR="008C215E" w:rsidRPr="00D76A35" w:rsidRDefault="008C215E" w:rsidP="008C215E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  <w:p w14:paraId="58E05025" w14:textId="77777777" w:rsidR="008C215E" w:rsidRPr="00D76A35" w:rsidRDefault="008C215E" w:rsidP="008C215E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  <w:p w14:paraId="2F91CAF5" w14:textId="52FECA9A" w:rsidR="001056A2" w:rsidRPr="00D76A35" w:rsidRDefault="008C215E" w:rsidP="008C215E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D76A35">
              <w:rPr>
                <w:rFonts w:ascii="Franklin Gothic Book" w:hAnsi="Franklin Gothic Book"/>
                <w:b/>
                <w:bCs/>
                <w:sz w:val="18"/>
                <w:szCs w:val="18"/>
              </w:rPr>
              <w:t>Grammar</w:t>
            </w:r>
          </w:p>
          <w:p w14:paraId="3783B4DC" w14:textId="77777777" w:rsidR="00F47222" w:rsidRPr="00D76A35" w:rsidRDefault="00F47222" w:rsidP="00955B6D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039C96B2" w14:textId="77777777" w:rsidR="00434902" w:rsidRDefault="00D76A35" w:rsidP="008C02C7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  <w:lang w:val="es-ES"/>
              </w:rPr>
              <w:t>-</w:t>
            </w:r>
            <w:r w:rsidR="008C02C7">
              <w:rPr>
                <w:rFonts w:ascii="Franklin Gothic Book" w:hAnsi="Franklin Gothic Book"/>
                <w:sz w:val="18"/>
                <w:szCs w:val="18"/>
              </w:rPr>
              <w:t xml:space="preserve"> using the pronoun y</w:t>
            </w:r>
          </w:p>
          <w:p w14:paraId="1968B054" w14:textId="77777777" w:rsidR="008C02C7" w:rsidRDefault="00A21256" w:rsidP="008C02C7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Using à and de with the definite article. </w:t>
            </w:r>
          </w:p>
          <w:p w14:paraId="69DCA020" w14:textId="77777777" w:rsidR="00A21256" w:rsidRDefault="003F635D" w:rsidP="008C02C7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using de to indicate possession. </w:t>
            </w:r>
          </w:p>
          <w:p w14:paraId="0FAED3A5" w14:textId="77777777" w:rsidR="003F635D" w:rsidRDefault="003F635D" w:rsidP="008C02C7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using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si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clauses. </w:t>
            </w:r>
          </w:p>
          <w:p w14:paraId="0D99C8C9" w14:textId="14B2F804" w:rsidR="003F635D" w:rsidRPr="008C02C7" w:rsidRDefault="003F635D" w:rsidP="008C02C7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FABF8F" w:themeFill="accent6" w:themeFillTint="99"/>
          </w:tcPr>
          <w:p w14:paraId="005ED64E" w14:textId="77777777" w:rsidR="008C215E" w:rsidRPr="00B1229C" w:rsidRDefault="008C215E" w:rsidP="008C215E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B1229C">
              <w:rPr>
                <w:rFonts w:ascii="Franklin Gothic Book" w:hAnsi="Franklin Gothic Book"/>
                <w:b/>
                <w:bCs/>
                <w:sz w:val="18"/>
                <w:szCs w:val="18"/>
              </w:rPr>
              <w:t>Knowledge</w:t>
            </w:r>
          </w:p>
          <w:p w14:paraId="0ED94C0A" w14:textId="77777777" w:rsidR="001301C7" w:rsidRPr="00B1229C" w:rsidRDefault="001301C7" w:rsidP="008C215E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  <w:p w14:paraId="31FDD3BA" w14:textId="77777777" w:rsidR="00B1229C" w:rsidRDefault="00B8269D" w:rsidP="00B1229C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065DB2">
              <w:rPr>
                <w:rFonts w:ascii="Franklin Gothic Book" w:hAnsi="Franklin Gothic Book"/>
                <w:sz w:val="18"/>
                <w:szCs w:val="18"/>
              </w:rPr>
              <w:t>-</w:t>
            </w:r>
            <w:r w:rsidR="00B1229C">
              <w:rPr>
                <w:rFonts w:ascii="Franklin Gothic Book" w:hAnsi="Franklin Gothic Book"/>
                <w:sz w:val="18"/>
                <w:szCs w:val="18"/>
              </w:rPr>
              <w:t xml:space="preserve"> Talking about </w:t>
            </w:r>
            <w:proofErr w:type="gramStart"/>
            <w:r w:rsidR="00B1229C">
              <w:rPr>
                <w:rFonts w:ascii="Franklin Gothic Book" w:hAnsi="Franklin Gothic Book"/>
                <w:sz w:val="18"/>
                <w:szCs w:val="18"/>
              </w:rPr>
              <w:t>future plans</w:t>
            </w:r>
            <w:proofErr w:type="gramEnd"/>
            <w:r w:rsidR="00B1229C">
              <w:rPr>
                <w:rFonts w:ascii="Franklin Gothic Book" w:hAnsi="Franklin Gothic Book"/>
                <w:sz w:val="18"/>
                <w:szCs w:val="18"/>
              </w:rPr>
              <w:t xml:space="preserve"> and hopes. </w:t>
            </w:r>
          </w:p>
          <w:p w14:paraId="49B9FF8E" w14:textId="77777777" w:rsidR="004E32DA" w:rsidRDefault="00B1229C" w:rsidP="00B1229C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</w:t>
            </w:r>
            <w:r w:rsidR="004E32DA">
              <w:rPr>
                <w:rFonts w:ascii="Franklin Gothic Book" w:hAnsi="Franklin Gothic Book"/>
                <w:sz w:val="18"/>
                <w:szCs w:val="18"/>
              </w:rPr>
              <w:t xml:space="preserve">talking about travelling </w:t>
            </w:r>
            <w:proofErr w:type="gramStart"/>
            <w:r w:rsidR="004E32DA">
              <w:rPr>
                <w:rFonts w:ascii="Franklin Gothic Book" w:hAnsi="Franklin Gothic Book"/>
                <w:sz w:val="18"/>
                <w:szCs w:val="18"/>
              </w:rPr>
              <w:t>and  earning</w:t>
            </w:r>
            <w:proofErr w:type="gramEnd"/>
            <w:r w:rsidR="004E32DA">
              <w:rPr>
                <w:rFonts w:ascii="Franklin Gothic Book" w:hAnsi="Franklin Gothic Book"/>
                <w:sz w:val="18"/>
                <w:szCs w:val="18"/>
              </w:rPr>
              <w:t xml:space="preserve"> money. </w:t>
            </w:r>
          </w:p>
          <w:p w14:paraId="126A3433" w14:textId="77777777" w:rsidR="004E32DA" w:rsidRDefault="004E32DA" w:rsidP="00B1229C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talking about possible future career plans. </w:t>
            </w:r>
          </w:p>
          <w:p w14:paraId="734F342A" w14:textId="070C0E14" w:rsidR="00442924" w:rsidRPr="00065DB2" w:rsidRDefault="004E32DA" w:rsidP="00B1229C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</w:t>
            </w:r>
            <w:r w:rsidR="009B3D64">
              <w:rPr>
                <w:rFonts w:ascii="Franklin Gothic Book" w:hAnsi="Franklin Gothic Book"/>
                <w:sz w:val="18"/>
                <w:szCs w:val="18"/>
              </w:rPr>
              <w:t xml:space="preserve">Talking about different jobs. </w:t>
            </w:r>
            <w:r w:rsidR="00442924" w:rsidRPr="00065DB2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  <w:p w14:paraId="51502C9A" w14:textId="77777777" w:rsidR="008C215E" w:rsidRPr="00065DB2" w:rsidRDefault="008C215E" w:rsidP="008C215E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  <w:p w14:paraId="0BCBE79E" w14:textId="77777777" w:rsidR="008C215E" w:rsidRPr="00065DB2" w:rsidRDefault="008C215E" w:rsidP="008C215E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  <w:p w14:paraId="4BF543B6" w14:textId="77777777" w:rsidR="00687DD8" w:rsidRPr="00065DB2" w:rsidRDefault="00687DD8" w:rsidP="008C215E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  <w:p w14:paraId="2283CE5D" w14:textId="77777777" w:rsidR="00687DD8" w:rsidRPr="00065DB2" w:rsidRDefault="00687DD8" w:rsidP="008C215E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  <w:p w14:paraId="5BB664AB" w14:textId="77777777" w:rsidR="00B16A62" w:rsidRPr="00065DB2" w:rsidRDefault="008C215E" w:rsidP="008C215E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065DB2">
              <w:rPr>
                <w:rFonts w:ascii="Franklin Gothic Book" w:hAnsi="Franklin Gothic Book"/>
                <w:b/>
                <w:bCs/>
                <w:sz w:val="18"/>
                <w:szCs w:val="18"/>
              </w:rPr>
              <w:t>Grammar</w:t>
            </w:r>
          </w:p>
          <w:p w14:paraId="0AAC1535" w14:textId="77777777" w:rsidR="00284326" w:rsidRPr="00065DB2" w:rsidRDefault="00284326" w:rsidP="008C215E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  <w:p w14:paraId="06B64BBA" w14:textId="6E42679A" w:rsidR="009B3D64" w:rsidRDefault="00065DB2" w:rsidP="009B3D64">
            <w:pPr>
              <w:spacing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172528">
              <w:rPr>
                <w:rFonts w:ascii="Franklin Gothic Book" w:hAnsi="Franklin Gothic Book"/>
                <w:i/>
                <w:iCs/>
                <w:sz w:val="18"/>
                <w:szCs w:val="18"/>
              </w:rPr>
              <w:t>-</w:t>
            </w:r>
            <w:r w:rsidR="009B3D64" w:rsidRPr="00172528">
              <w:rPr>
                <w:rFonts w:ascii="Franklin Gothic Book" w:hAnsi="Franklin Gothic Book"/>
                <w:i/>
                <w:iCs/>
                <w:sz w:val="18"/>
                <w:szCs w:val="18"/>
              </w:rPr>
              <w:t xml:space="preserve"> </w:t>
            </w:r>
            <w:r w:rsidR="00172528" w:rsidRPr="00172528">
              <w:rPr>
                <w:rFonts w:ascii="Franklin Gothic Book" w:hAnsi="Franklin Gothic Book"/>
                <w:sz w:val="18"/>
                <w:szCs w:val="18"/>
              </w:rPr>
              <w:t xml:space="preserve">Using après </w:t>
            </w:r>
            <w:proofErr w:type="spellStart"/>
            <w:r w:rsidR="00172528" w:rsidRPr="00172528">
              <w:rPr>
                <w:rFonts w:ascii="Franklin Gothic Book" w:hAnsi="Franklin Gothic Book"/>
                <w:sz w:val="18"/>
                <w:szCs w:val="18"/>
              </w:rPr>
              <w:t>avoir</w:t>
            </w:r>
            <w:proofErr w:type="spellEnd"/>
            <w:r w:rsidR="00172528" w:rsidRPr="00172528">
              <w:rPr>
                <w:rFonts w:ascii="Franklin Gothic Book" w:hAnsi="Franklin Gothic Book"/>
                <w:sz w:val="18"/>
                <w:szCs w:val="18"/>
              </w:rPr>
              <w:t xml:space="preserve"> and past </w:t>
            </w:r>
            <w:r w:rsidR="00172528">
              <w:rPr>
                <w:rFonts w:ascii="Franklin Gothic Book" w:hAnsi="Franklin Gothic Book"/>
                <w:sz w:val="18"/>
                <w:szCs w:val="18"/>
              </w:rPr>
              <w:t xml:space="preserve">participle. </w:t>
            </w:r>
          </w:p>
          <w:p w14:paraId="404E696A" w14:textId="040DA54D" w:rsidR="00172528" w:rsidRDefault="00806DAE" w:rsidP="009B3D64">
            <w:pPr>
              <w:spacing w:line="259" w:lineRule="auto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Using verbs that take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être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in the perfect tense. </w:t>
            </w:r>
          </w:p>
          <w:p w14:paraId="67E0CAB0" w14:textId="739AF77A" w:rsidR="00806DAE" w:rsidRDefault="00806DAE" w:rsidP="009B3D64">
            <w:pPr>
              <w:spacing w:line="259" w:lineRule="auto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- Using </w:t>
            </w:r>
            <w:r w:rsidR="000121A6">
              <w:rPr>
                <w:rFonts w:ascii="Franklin Gothic Book" w:hAnsi="Franklin Gothic Book"/>
                <w:sz w:val="18"/>
                <w:szCs w:val="18"/>
              </w:rPr>
              <w:t xml:space="preserve">infinitives as nouns. </w:t>
            </w:r>
          </w:p>
          <w:p w14:paraId="10435CB5" w14:textId="0D8596D3" w:rsidR="000121A6" w:rsidRPr="00172528" w:rsidRDefault="000121A6" w:rsidP="009B3D64">
            <w:pPr>
              <w:spacing w:line="259" w:lineRule="auto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- Using verbs followed by à or de</w:t>
            </w:r>
          </w:p>
          <w:p w14:paraId="5FB87A7E" w14:textId="0BFB39F4" w:rsidR="00DC1A99" w:rsidRPr="00172528" w:rsidRDefault="00DC1A99" w:rsidP="009B3D64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172528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shd w:val="clear" w:color="auto" w:fill="FABF8F" w:themeFill="accent6" w:themeFillTint="99"/>
          </w:tcPr>
          <w:p w14:paraId="0356D18D" w14:textId="7C63C013" w:rsidR="00442924" w:rsidRDefault="002F3E4A" w:rsidP="00C03ABD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172528">
              <w:t xml:space="preserve"> </w:t>
            </w:r>
          </w:p>
          <w:p w14:paraId="4FB12209" w14:textId="70AA287C" w:rsidR="00C03ABD" w:rsidRPr="00065DB2" w:rsidRDefault="00C03ABD" w:rsidP="00C03ABD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43402BCF" w14:textId="19D1A349" w:rsidR="003A2546" w:rsidRPr="003A2546" w:rsidRDefault="003A2546" w:rsidP="00C03ABD">
            <w:pPr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</w:p>
        </w:tc>
        <w:tc>
          <w:tcPr>
            <w:tcW w:w="2316" w:type="dxa"/>
            <w:shd w:val="clear" w:color="auto" w:fill="FABF8F" w:themeFill="accent6" w:themeFillTint="99"/>
          </w:tcPr>
          <w:p w14:paraId="0FDD7D98" w14:textId="741221F1" w:rsidR="00C20A5D" w:rsidRPr="00453C24" w:rsidRDefault="00B64AF7" w:rsidP="00B92E75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Practice of Listening, Reading and Writing papers</w:t>
            </w:r>
          </w:p>
        </w:tc>
      </w:tr>
      <w:tr w:rsidR="00C20A5D" w:rsidRPr="00AE1449" w14:paraId="6C6B281D" w14:textId="77777777" w:rsidTr="00812F28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76996961" w14:textId="77777777" w:rsidR="00C20A5D" w:rsidRPr="00453C24" w:rsidRDefault="00C20A5D" w:rsidP="00230F9A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8DB3E2" w:themeFill="text2" w:themeFillTint="66"/>
          </w:tcPr>
          <w:p w14:paraId="766CA093" w14:textId="77777777" w:rsidR="00C20A5D" w:rsidRDefault="00C20A5D" w:rsidP="00230F9A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 xml:space="preserve">What </w:t>
            </w:r>
            <w:r w:rsidR="005869DE">
              <w:rPr>
                <w:rFonts w:ascii="Franklin Gothic Book" w:hAnsi="Franklin Gothic Book" w:cstheme="minorHAnsi"/>
                <w:b/>
                <w:sz w:val="20"/>
                <w:szCs w:val="24"/>
              </w:rPr>
              <w:t>is the assessment intent</w:t>
            </w: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 xml:space="preserve"> and how</w:t>
            </w:r>
            <w:r w:rsidR="005869DE">
              <w:rPr>
                <w:rFonts w:ascii="Franklin Gothic Book" w:hAnsi="Franklin Gothic Book" w:cstheme="minorHAnsi"/>
                <w:b/>
                <w:sz w:val="20"/>
                <w:szCs w:val="24"/>
              </w:rPr>
              <w:t xml:space="preserve"> will you assess</w:t>
            </w: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?</w:t>
            </w:r>
          </w:p>
        </w:tc>
        <w:tc>
          <w:tcPr>
            <w:tcW w:w="2173" w:type="dxa"/>
            <w:shd w:val="clear" w:color="auto" w:fill="8DB3E2" w:themeFill="text2" w:themeFillTint="66"/>
          </w:tcPr>
          <w:p w14:paraId="40592ECC" w14:textId="4774C83C" w:rsidR="00A263F4" w:rsidRPr="00D3108E" w:rsidRDefault="00637EC9" w:rsidP="00230F9A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End of Module Reading, Listening, Writing and Speaking assessments</w:t>
            </w:r>
          </w:p>
        </w:tc>
        <w:tc>
          <w:tcPr>
            <w:tcW w:w="2174" w:type="dxa"/>
            <w:shd w:val="clear" w:color="auto" w:fill="8DB3E2" w:themeFill="text2" w:themeFillTint="66"/>
          </w:tcPr>
          <w:p w14:paraId="38652AA4" w14:textId="6D9B95B2" w:rsidR="00A263F4" w:rsidRPr="00142EEA" w:rsidRDefault="00637EC9" w:rsidP="00230F9A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End of Module Reading, Listening, Writing and Speaking assessments</w:t>
            </w:r>
          </w:p>
        </w:tc>
        <w:tc>
          <w:tcPr>
            <w:tcW w:w="2174" w:type="dxa"/>
            <w:shd w:val="clear" w:color="auto" w:fill="8DB3E2" w:themeFill="text2" w:themeFillTint="66"/>
          </w:tcPr>
          <w:p w14:paraId="1C21A9F3" w14:textId="6FB95877" w:rsidR="00C20A5D" w:rsidRPr="007E3B5C" w:rsidRDefault="00637EC9" w:rsidP="00230F9A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End of Module Reading, Listening, Writing and Speaking assessments</w:t>
            </w:r>
          </w:p>
        </w:tc>
        <w:tc>
          <w:tcPr>
            <w:tcW w:w="2173" w:type="dxa"/>
            <w:shd w:val="clear" w:color="auto" w:fill="8DB3E2" w:themeFill="text2" w:themeFillTint="66"/>
          </w:tcPr>
          <w:p w14:paraId="528196FC" w14:textId="621F80E9" w:rsidR="006010E5" w:rsidRPr="006010E5" w:rsidRDefault="00637EC9" w:rsidP="00230F9A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End of Module Reading, Listening, Writing and Speaking assessments</w:t>
            </w:r>
          </w:p>
        </w:tc>
        <w:tc>
          <w:tcPr>
            <w:tcW w:w="2174" w:type="dxa"/>
            <w:shd w:val="clear" w:color="auto" w:fill="8DB3E2" w:themeFill="text2" w:themeFillTint="66"/>
          </w:tcPr>
          <w:p w14:paraId="508A14DE" w14:textId="69B037A9" w:rsidR="00DF0301" w:rsidRPr="00D76AC2" w:rsidRDefault="00B64AF7" w:rsidP="00230F9A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GCSE exams </w:t>
            </w:r>
            <w:r w:rsidR="00637EC9" w:rsidRPr="00D76AC2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316" w:type="dxa"/>
            <w:shd w:val="clear" w:color="auto" w:fill="8DB3E2" w:themeFill="text2" w:themeFillTint="66"/>
          </w:tcPr>
          <w:p w14:paraId="5C4F61E3" w14:textId="21E90AA2" w:rsidR="006010E5" w:rsidRPr="00637EC9" w:rsidRDefault="006010E5" w:rsidP="00551860">
            <w:pPr>
              <w:rPr>
                <w:rFonts w:ascii="Franklin Gothic Book" w:hAnsi="Franklin Gothic Book" w:cstheme="minorHAnsi"/>
                <w:bCs/>
                <w:sz w:val="18"/>
                <w:szCs w:val="18"/>
              </w:rPr>
            </w:pPr>
          </w:p>
        </w:tc>
      </w:tr>
      <w:tr w:rsidR="00296C04" w:rsidRPr="00AE1449" w14:paraId="443CEEA8" w14:textId="77777777" w:rsidTr="00812F28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6897CE52" w14:textId="77777777" w:rsidR="00296C04" w:rsidRPr="0069169D" w:rsidRDefault="00296C04" w:rsidP="00296C04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948A54" w:themeFill="background2" w:themeFillShade="80"/>
          </w:tcPr>
          <w:p w14:paraId="22D31A27" w14:textId="31A0C9FE" w:rsidR="00296C04" w:rsidRPr="004D7CE2" w:rsidRDefault="00296C04" w:rsidP="00296C04">
            <w:pPr>
              <w:rPr>
                <w:rFonts w:ascii="Franklin Gothic Book" w:hAnsi="Franklin Gothic Book" w:cstheme="minorHAnsi"/>
                <w:b/>
                <w:color w:val="FFFF00"/>
                <w:sz w:val="20"/>
                <w:szCs w:val="24"/>
              </w:rPr>
            </w:pPr>
            <w:r w:rsidRPr="004D7CE2">
              <w:rPr>
                <w:rFonts w:ascii="Franklin Gothic Book" w:hAnsi="Franklin Gothic Book" w:cstheme="minorHAnsi"/>
                <w:b/>
                <w:color w:val="FFFF00"/>
                <w:sz w:val="20"/>
                <w:szCs w:val="24"/>
              </w:rPr>
              <w:t>What should the end point look like?</w:t>
            </w:r>
          </w:p>
        </w:tc>
        <w:tc>
          <w:tcPr>
            <w:tcW w:w="2173" w:type="dxa"/>
            <w:shd w:val="clear" w:color="auto" w:fill="948A54" w:themeFill="background2" w:themeFillShade="80"/>
          </w:tcPr>
          <w:p w14:paraId="4BBD97B6" w14:textId="77777777" w:rsidR="00296C04" w:rsidRDefault="00637EC9" w:rsidP="00296C04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FFFF00"/>
                <w:sz w:val="18"/>
                <w:szCs w:val="18"/>
              </w:rPr>
              <w:t>Pupils will know:</w:t>
            </w:r>
          </w:p>
          <w:p w14:paraId="060EA22E" w14:textId="77777777" w:rsidR="00637EC9" w:rsidRDefault="00637EC9" w:rsidP="00296C04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</w:p>
          <w:p w14:paraId="2684BCD6" w14:textId="77777777" w:rsidR="00BC2E8A" w:rsidRPr="00BC2E8A" w:rsidRDefault="00BC2E8A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 xml:space="preserve">-taking about ideal holidays </w:t>
            </w:r>
          </w:p>
          <w:p w14:paraId="4D4D13D7" w14:textId="77777777" w:rsidR="00BC2E8A" w:rsidRPr="00BC2E8A" w:rsidRDefault="00BC2E8A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>- Discussing what you and see and do on holiday.</w:t>
            </w:r>
          </w:p>
          <w:p w14:paraId="20FEFE7E" w14:textId="77777777" w:rsidR="00BC2E8A" w:rsidRPr="00BC2E8A" w:rsidRDefault="00BC2E8A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>- Talking about festivals.</w:t>
            </w:r>
          </w:p>
          <w:p w14:paraId="7175E403" w14:textId="77777777" w:rsidR="00BC2E8A" w:rsidRPr="00BC2E8A" w:rsidRDefault="00BC2E8A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 xml:space="preserve">- Booking holiday accommodation. </w:t>
            </w:r>
          </w:p>
          <w:p w14:paraId="52B948CA" w14:textId="77777777" w:rsidR="00BC2E8A" w:rsidRPr="000B5964" w:rsidRDefault="00BC2E8A" w:rsidP="00BC2E8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>- discussing staycation activities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. </w:t>
            </w:r>
          </w:p>
          <w:p w14:paraId="179F060A" w14:textId="429800F3" w:rsidR="00637EC9" w:rsidRPr="004D7CE2" w:rsidRDefault="00637EC9" w:rsidP="00296C04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948A54" w:themeFill="background2" w:themeFillShade="80"/>
          </w:tcPr>
          <w:p w14:paraId="1B807105" w14:textId="77777777" w:rsidR="00637EC9" w:rsidRDefault="00637EC9" w:rsidP="00637EC9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FFFF00"/>
                <w:sz w:val="18"/>
                <w:szCs w:val="18"/>
              </w:rPr>
              <w:t>Pupils will know:</w:t>
            </w:r>
          </w:p>
          <w:p w14:paraId="3DD55671" w14:textId="77777777" w:rsidR="00296C04" w:rsidRDefault="00296C04" w:rsidP="00296C04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</w:p>
          <w:p w14:paraId="554B10B2" w14:textId="77777777" w:rsidR="00BC2E8A" w:rsidRPr="00BC2E8A" w:rsidRDefault="00BC2E8A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 xml:space="preserve">- Talking about geography and the climate. </w:t>
            </w:r>
          </w:p>
          <w:p w14:paraId="3BCC5BF9" w14:textId="77777777" w:rsidR="00BC2E8A" w:rsidRPr="00BC2E8A" w:rsidRDefault="00BC2E8A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 xml:space="preserve">- Talking about environmental issues. </w:t>
            </w:r>
          </w:p>
          <w:p w14:paraId="29F13B19" w14:textId="77777777" w:rsidR="00BC2E8A" w:rsidRPr="00BC2E8A" w:rsidRDefault="00BC2E8A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 xml:space="preserve">- Discussing how we can work together to protect the environment. </w:t>
            </w:r>
          </w:p>
          <w:p w14:paraId="2674E72E" w14:textId="77777777" w:rsidR="00BC2E8A" w:rsidRPr="00BC2E8A" w:rsidRDefault="00BC2E8A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 xml:space="preserve">- Talking about </w:t>
            </w:r>
            <w:proofErr w:type="gramStart"/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>day to day</w:t>
            </w:r>
            <w:proofErr w:type="gramEnd"/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 xml:space="preserve"> activities to protect the environment. </w:t>
            </w:r>
          </w:p>
          <w:p w14:paraId="6DD592EB" w14:textId="77777777" w:rsidR="00BC2E8A" w:rsidRPr="00BC2E8A" w:rsidRDefault="00BC2E8A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 xml:space="preserve">- Discussing new technologies. </w:t>
            </w:r>
          </w:p>
          <w:p w14:paraId="4AB76621" w14:textId="55135025" w:rsidR="004D2594" w:rsidRPr="004D7CE2" w:rsidRDefault="004D2594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948A54" w:themeFill="background2" w:themeFillShade="80"/>
          </w:tcPr>
          <w:p w14:paraId="29EABC8E" w14:textId="77777777" w:rsidR="00637EC9" w:rsidRDefault="00637EC9" w:rsidP="00637EC9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FFFF00"/>
                <w:sz w:val="18"/>
                <w:szCs w:val="18"/>
              </w:rPr>
              <w:t>Pupils will know:</w:t>
            </w:r>
          </w:p>
          <w:p w14:paraId="0728D3BB" w14:textId="77777777" w:rsidR="00296C04" w:rsidRDefault="00296C04" w:rsidP="00C663BC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</w:p>
          <w:p w14:paraId="72D0A533" w14:textId="77777777" w:rsidR="00BC2E8A" w:rsidRPr="00BC2E8A" w:rsidRDefault="00BC2E8A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>- Describing your town</w:t>
            </w:r>
          </w:p>
          <w:p w14:paraId="495E8FCF" w14:textId="77777777" w:rsidR="00BC2E8A" w:rsidRPr="00BC2E8A" w:rsidRDefault="00BC2E8A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 xml:space="preserve">- Asking for and understanding directions. </w:t>
            </w:r>
          </w:p>
          <w:p w14:paraId="4BBFE2D2" w14:textId="77777777" w:rsidR="00BC2E8A" w:rsidRPr="00BC2E8A" w:rsidRDefault="00BC2E8A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 xml:space="preserve">- talking about shopping for clothes. </w:t>
            </w:r>
          </w:p>
          <w:p w14:paraId="1B6D7E57" w14:textId="77777777" w:rsidR="00BC2E8A" w:rsidRPr="00BC2E8A" w:rsidRDefault="00BC2E8A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 xml:space="preserve">- Describing your ideal home. </w:t>
            </w:r>
          </w:p>
          <w:p w14:paraId="5294803C" w14:textId="77777777" w:rsidR="00BC2E8A" w:rsidRPr="00BC2E8A" w:rsidRDefault="00BC2E8A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 xml:space="preserve">- Talking about visiting another town </w:t>
            </w:r>
          </w:p>
          <w:p w14:paraId="78D5D82D" w14:textId="3BAA8D0C" w:rsidR="004D2594" w:rsidRPr="004D7CE2" w:rsidRDefault="004D2594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948A54" w:themeFill="background2" w:themeFillShade="80"/>
          </w:tcPr>
          <w:p w14:paraId="7FFBD1DB" w14:textId="77777777" w:rsidR="00637EC9" w:rsidRDefault="00BC1EFB" w:rsidP="00637EC9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FFFF00"/>
                <w:sz w:val="18"/>
                <w:szCs w:val="18"/>
              </w:rPr>
              <w:t xml:space="preserve"> </w:t>
            </w:r>
            <w:r w:rsidR="00637EC9">
              <w:rPr>
                <w:rFonts w:ascii="Franklin Gothic Book" w:hAnsi="Franklin Gothic Book"/>
                <w:color w:val="FFFF00"/>
                <w:sz w:val="18"/>
                <w:szCs w:val="18"/>
              </w:rPr>
              <w:t>Pupils will know:</w:t>
            </w:r>
          </w:p>
          <w:p w14:paraId="31ACAD37" w14:textId="77777777" w:rsidR="00B97A9A" w:rsidRDefault="00B97A9A" w:rsidP="00296C04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</w:p>
          <w:p w14:paraId="67EC0B92" w14:textId="77777777" w:rsidR="00BC2E8A" w:rsidRPr="00BC2E8A" w:rsidRDefault="00BC2E8A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 xml:space="preserve">- Talking about </w:t>
            </w:r>
            <w:proofErr w:type="gramStart"/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>future plans</w:t>
            </w:r>
            <w:proofErr w:type="gramEnd"/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 xml:space="preserve"> and hopes. </w:t>
            </w:r>
          </w:p>
          <w:p w14:paraId="6584C4D1" w14:textId="77777777" w:rsidR="00BC2E8A" w:rsidRPr="00BC2E8A" w:rsidRDefault="00BC2E8A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 xml:space="preserve">- talking about travelling </w:t>
            </w:r>
            <w:proofErr w:type="gramStart"/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>and  earning</w:t>
            </w:r>
            <w:proofErr w:type="gramEnd"/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 xml:space="preserve"> money. </w:t>
            </w:r>
          </w:p>
          <w:p w14:paraId="317F6B88" w14:textId="77777777" w:rsidR="00BC2E8A" w:rsidRPr="00BC2E8A" w:rsidRDefault="00BC2E8A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 xml:space="preserve">- talking about possible future career plans. </w:t>
            </w:r>
          </w:p>
          <w:p w14:paraId="004CFF93" w14:textId="77777777" w:rsidR="00BC2E8A" w:rsidRPr="00BC2E8A" w:rsidRDefault="00BC2E8A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  <w:r w:rsidRPr="00BC2E8A">
              <w:rPr>
                <w:rFonts w:ascii="Franklin Gothic Book" w:hAnsi="Franklin Gothic Book"/>
                <w:color w:val="FFFF00"/>
                <w:sz w:val="18"/>
                <w:szCs w:val="18"/>
              </w:rPr>
              <w:t xml:space="preserve">- Talking about different jobs.  </w:t>
            </w:r>
          </w:p>
          <w:p w14:paraId="3ED32E88" w14:textId="7AAEAF53" w:rsidR="004D2594" w:rsidRPr="004D7CE2" w:rsidRDefault="004D2594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948A54" w:themeFill="background2" w:themeFillShade="80"/>
          </w:tcPr>
          <w:p w14:paraId="46ACFEBB" w14:textId="2A34BCA0" w:rsidR="004D2594" w:rsidRPr="004D7CE2" w:rsidRDefault="004D2594" w:rsidP="00BC2E8A">
            <w:pPr>
              <w:rPr>
                <w:rFonts w:ascii="Franklin Gothic Book" w:hAnsi="Franklin Gothic Book"/>
                <w:color w:val="FFFF00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948A54" w:themeFill="background2" w:themeFillShade="80"/>
          </w:tcPr>
          <w:p w14:paraId="75B53847" w14:textId="35C3ECFA" w:rsidR="00296C04" w:rsidRPr="004D7CE2" w:rsidRDefault="007F6826" w:rsidP="00FB4C78">
            <w:pPr>
              <w:rPr>
                <w:rFonts w:ascii="Franklin Gothic Book" w:hAnsi="Franklin Gothic Book" w:cstheme="minorHAnsi"/>
                <w:color w:val="FFFF00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color w:val="FFFF00"/>
                <w:sz w:val="18"/>
                <w:szCs w:val="18"/>
              </w:rPr>
              <w:t>.</w:t>
            </w:r>
          </w:p>
        </w:tc>
      </w:tr>
      <w:tr w:rsidR="00296C04" w:rsidRPr="00B37ED7" w14:paraId="0449638E" w14:textId="77777777" w:rsidTr="00812F28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65EEDAE4" w14:textId="77777777" w:rsidR="00296C04" w:rsidRPr="0069169D" w:rsidRDefault="00296C04" w:rsidP="00296C04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</w:tcPr>
          <w:p w14:paraId="17504E7F" w14:textId="10497607" w:rsidR="00296C04" w:rsidRPr="003A4C25" w:rsidRDefault="00296C04" w:rsidP="00296C04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How does it cover the NC?</w:t>
            </w:r>
          </w:p>
        </w:tc>
        <w:tc>
          <w:tcPr>
            <w:tcW w:w="2173" w:type="dxa"/>
          </w:tcPr>
          <w:p w14:paraId="7EE026AA" w14:textId="4BCE2ADA" w:rsidR="00296C04" w:rsidRPr="00D76AC2" w:rsidRDefault="00B80284" w:rsidP="00296C04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Covers all AO 1, 2  3 and 4</w:t>
            </w:r>
            <w:r w:rsidR="00296C04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 of the GCSE and aspects of theme’</w:t>
            </w:r>
            <w:r w:rsidR="00296C04">
              <w:rPr>
                <w:rFonts w:ascii="Franklin Gothic Book" w:hAnsi="Franklin Gothic Book" w:cstheme="minorHAnsi"/>
                <w:sz w:val="18"/>
                <w:szCs w:val="18"/>
              </w:rPr>
              <w:t>1 and 3 identity and culture/ Current study and future employment.</w:t>
            </w:r>
          </w:p>
        </w:tc>
        <w:tc>
          <w:tcPr>
            <w:tcW w:w="2174" w:type="dxa"/>
          </w:tcPr>
          <w:p w14:paraId="7838415D" w14:textId="247CA55F" w:rsidR="00296C04" w:rsidRPr="00D76AC2" w:rsidRDefault="00B80284" w:rsidP="00296C04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Covers  A0 1, 2,  3 and 4.  </w:t>
            </w:r>
            <w:r w:rsidR="00296C04">
              <w:rPr>
                <w:rFonts w:ascii="Franklin Gothic Book" w:hAnsi="Franklin Gothic Book" w:cstheme="minorHAnsi"/>
                <w:sz w:val="18"/>
                <w:szCs w:val="18"/>
              </w:rPr>
              <w:t xml:space="preserve">aspects of </w:t>
            </w: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the GCSE theme </w:t>
            </w:r>
            <w:r w:rsidR="00296C04">
              <w:rPr>
                <w:rFonts w:ascii="Franklin Gothic Book" w:hAnsi="Franklin Gothic Book" w:cstheme="minorHAnsi"/>
                <w:sz w:val="18"/>
                <w:szCs w:val="18"/>
              </w:rPr>
              <w:t>1 and 3 identity and culture/ Current study and future employment.</w:t>
            </w:r>
          </w:p>
        </w:tc>
        <w:tc>
          <w:tcPr>
            <w:tcW w:w="2174" w:type="dxa"/>
          </w:tcPr>
          <w:p w14:paraId="2130857F" w14:textId="1935E1DE" w:rsidR="00296C04" w:rsidRPr="00EE73DA" w:rsidRDefault="00296C04" w:rsidP="00296C04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EE73D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Covers </w:t>
            </w:r>
            <w:proofErr w:type="gramStart"/>
            <w:r w:rsidRPr="00EE73D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all </w:t>
            </w:r>
            <w:r w:rsidR="00B80284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 AO</w:t>
            </w:r>
            <w:proofErr w:type="gramEnd"/>
            <w:r w:rsidR="00B80284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 skills </w:t>
            </w:r>
            <w:r w:rsidR="00430306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1,  3 and 4 </w:t>
            </w:r>
            <w:r w:rsidR="00B80284">
              <w:rPr>
                <w:rFonts w:ascii="Franklin Gothic Book" w:hAnsi="Franklin Gothic Book" w:cstheme="minorHAnsi"/>
                <w:b/>
                <w:sz w:val="18"/>
                <w:szCs w:val="18"/>
              </w:rPr>
              <w:t>and aspects of theme’</w:t>
            </w:r>
            <w:r w:rsidRPr="00EE73D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1 and 2  identity and culture/ local, national  international global areas of interest. </w:t>
            </w:r>
          </w:p>
        </w:tc>
        <w:tc>
          <w:tcPr>
            <w:tcW w:w="2173" w:type="dxa"/>
          </w:tcPr>
          <w:p w14:paraId="5D7E2497" w14:textId="3AE52CD3" w:rsidR="00296C04" w:rsidRPr="00FB2089" w:rsidRDefault="0091373D" w:rsidP="00296C04">
            <w:pPr>
              <w:rPr>
                <w:rFonts w:ascii="Franklin Gothic Book" w:hAnsi="Franklin Gothic Book" w:cstheme="minorHAnsi"/>
                <w:bCs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Covers  A0 1, 2 3 and 4 </w:t>
            </w:r>
            <w:r w:rsidR="000B5363">
              <w:rPr>
                <w:rFonts w:ascii="Franklin Gothic Book" w:hAnsi="Franklin Gothic Book" w:cstheme="minorHAnsi"/>
                <w:b/>
                <w:sz w:val="18"/>
                <w:szCs w:val="18"/>
              </w:rPr>
              <w:t>a</w:t>
            </w:r>
            <w:r>
              <w:rPr>
                <w:rFonts w:ascii="Franklin Gothic Book" w:hAnsi="Franklin Gothic Book" w:cstheme="minorHAnsi"/>
                <w:b/>
                <w:sz w:val="18"/>
                <w:szCs w:val="18"/>
              </w:rPr>
              <w:t>nd aspects of themes</w:t>
            </w:r>
            <w:r w:rsidR="00296C04" w:rsidRPr="00EE73D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 1 and 2  identity and culture/ local, national  international global areas of interest.</w:t>
            </w:r>
          </w:p>
        </w:tc>
        <w:tc>
          <w:tcPr>
            <w:tcW w:w="2174" w:type="dxa"/>
          </w:tcPr>
          <w:p w14:paraId="4B4E8B53" w14:textId="72A13108" w:rsidR="00296C04" w:rsidRPr="00B37ED7" w:rsidRDefault="00296C04" w:rsidP="00296C04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</w:p>
        </w:tc>
        <w:tc>
          <w:tcPr>
            <w:tcW w:w="2316" w:type="dxa"/>
          </w:tcPr>
          <w:p w14:paraId="1F43BA28" w14:textId="2CE2F41F" w:rsidR="00296C04" w:rsidRPr="00B37ED7" w:rsidRDefault="00296C04" w:rsidP="004B771F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</w:p>
        </w:tc>
      </w:tr>
    </w:tbl>
    <w:p w14:paraId="6B9BD9CE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54FFAA99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6F4085AC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19550C60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6EC88023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1CE8A093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2364E392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707B2C68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40637FDA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442CA197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7F3FFE0F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55028E58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5E1B9A69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63FFA32E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61241146" w14:textId="77777777" w:rsidR="00C436A8" w:rsidRPr="00D076DC" w:rsidRDefault="00C436A8" w:rsidP="00D076DC">
      <w:pPr>
        <w:rPr>
          <w:rFonts w:ascii="Franklin Gothic Book" w:hAnsi="Franklin Gothic Book" w:cstheme="minorHAnsi"/>
          <w:sz w:val="24"/>
        </w:rPr>
      </w:pPr>
    </w:p>
    <w:sectPr w:rsidR="00C436A8" w:rsidRPr="00D076DC" w:rsidSect="00685ADC">
      <w:headerReference w:type="default" r:id="rId10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26C2F" w14:textId="77777777" w:rsidR="009950F5" w:rsidRDefault="009950F5">
      <w:pPr>
        <w:spacing w:after="0" w:line="240" w:lineRule="auto"/>
      </w:pPr>
      <w:r>
        <w:separator/>
      </w:r>
    </w:p>
  </w:endnote>
  <w:endnote w:type="continuationSeparator" w:id="0">
    <w:p w14:paraId="15934375" w14:textId="77777777" w:rsidR="009950F5" w:rsidRDefault="00995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6899F" w14:textId="77777777" w:rsidR="009950F5" w:rsidRDefault="009950F5">
      <w:pPr>
        <w:spacing w:after="0" w:line="240" w:lineRule="auto"/>
      </w:pPr>
      <w:r>
        <w:separator/>
      </w:r>
    </w:p>
  </w:footnote>
  <w:footnote w:type="continuationSeparator" w:id="0">
    <w:p w14:paraId="3742B628" w14:textId="77777777" w:rsidR="009950F5" w:rsidRDefault="00995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003C" w14:textId="77777777" w:rsidR="00F202D4" w:rsidRDefault="00805F3C" w:rsidP="00805F3C">
    <w:pPr>
      <w:pStyle w:val="Header"/>
      <w:jc w:val="right"/>
    </w:pPr>
    <w:r>
      <w:rPr>
        <w:b/>
        <w:noProof/>
        <w:sz w:val="28"/>
        <w:szCs w:val="28"/>
        <w:lang w:eastAsia="en-GB"/>
      </w:rPr>
      <w:drawing>
        <wp:inline distT="0" distB="0" distL="0" distR="0" wp14:anchorId="6BABB7D6" wp14:editId="35B87977">
          <wp:extent cx="1376045" cy="93234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652" cy="951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36A2"/>
    <w:multiLevelType w:val="hybridMultilevel"/>
    <w:tmpl w:val="1AC41BEC"/>
    <w:lvl w:ilvl="0" w:tplc="6226B5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A6F40"/>
    <w:multiLevelType w:val="hybridMultilevel"/>
    <w:tmpl w:val="0FCC4198"/>
    <w:lvl w:ilvl="0" w:tplc="50F67B0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A28CC"/>
    <w:multiLevelType w:val="hybridMultilevel"/>
    <w:tmpl w:val="A41E7D30"/>
    <w:lvl w:ilvl="0" w:tplc="809200D0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10BAD"/>
    <w:multiLevelType w:val="hybridMultilevel"/>
    <w:tmpl w:val="4D9A6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6D33B4"/>
    <w:multiLevelType w:val="hybridMultilevel"/>
    <w:tmpl w:val="D9F2BFA0"/>
    <w:lvl w:ilvl="0" w:tplc="32FEC3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047902">
    <w:abstractNumId w:val="4"/>
  </w:num>
  <w:num w:numId="2" w16cid:durableId="180048633">
    <w:abstractNumId w:val="3"/>
  </w:num>
  <w:num w:numId="3" w16cid:durableId="1392776797">
    <w:abstractNumId w:val="1"/>
  </w:num>
  <w:num w:numId="4" w16cid:durableId="1463380659">
    <w:abstractNumId w:val="0"/>
  </w:num>
  <w:num w:numId="5" w16cid:durableId="1941251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D4"/>
    <w:rsid w:val="000121A6"/>
    <w:rsid w:val="00013A7D"/>
    <w:rsid w:val="00030891"/>
    <w:rsid w:val="0004293B"/>
    <w:rsid w:val="0004610D"/>
    <w:rsid w:val="00065DB2"/>
    <w:rsid w:val="0007422D"/>
    <w:rsid w:val="000776BB"/>
    <w:rsid w:val="000803A8"/>
    <w:rsid w:val="00094E71"/>
    <w:rsid w:val="000B32DE"/>
    <w:rsid w:val="000B5363"/>
    <w:rsid w:val="000B5964"/>
    <w:rsid w:val="000D2A34"/>
    <w:rsid w:val="000D31C3"/>
    <w:rsid w:val="000D6A4E"/>
    <w:rsid w:val="000E082F"/>
    <w:rsid w:val="000E38C0"/>
    <w:rsid w:val="000F5E1D"/>
    <w:rsid w:val="001056A2"/>
    <w:rsid w:val="00105CEC"/>
    <w:rsid w:val="0010741E"/>
    <w:rsid w:val="0011388A"/>
    <w:rsid w:val="00114AF4"/>
    <w:rsid w:val="00122666"/>
    <w:rsid w:val="001301C7"/>
    <w:rsid w:val="00142EEA"/>
    <w:rsid w:val="001611DE"/>
    <w:rsid w:val="00172528"/>
    <w:rsid w:val="001828C1"/>
    <w:rsid w:val="0019653C"/>
    <w:rsid w:val="001A3B0B"/>
    <w:rsid w:val="001C6617"/>
    <w:rsid w:val="001D1B53"/>
    <w:rsid w:val="001D3308"/>
    <w:rsid w:val="001E2AA8"/>
    <w:rsid w:val="001E66E0"/>
    <w:rsid w:val="001F3893"/>
    <w:rsid w:val="001F3CD0"/>
    <w:rsid w:val="001F5901"/>
    <w:rsid w:val="0020178B"/>
    <w:rsid w:val="00223ECB"/>
    <w:rsid w:val="00226025"/>
    <w:rsid w:val="00237389"/>
    <w:rsid w:val="0025008D"/>
    <w:rsid w:val="00265112"/>
    <w:rsid w:val="00270C74"/>
    <w:rsid w:val="00284326"/>
    <w:rsid w:val="002856B1"/>
    <w:rsid w:val="00295435"/>
    <w:rsid w:val="00295E2B"/>
    <w:rsid w:val="00296C04"/>
    <w:rsid w:val="002A63F1"/>
    <w:rsid w:val="002C58C0"/>
    <w:rsid w:val="002C7CD7"/>
    <w:rsid w:val="002E591D"/>
    <w:rsid w:val="002F3E4A"/>
    <w:rsid w:val="002F53BB"/>
    <w:rsid w:val="003028C2"/>
    <w:rsid w:val="0030346B"/>
    <w:rsid w:val="003062AF"/>
    <w:rsid w:val="00310823"/>
    <w:rsid w:val="00322471"/>
    <w:rsid w:val="0033533B"/>
    <w:rsid w:val="003406A8"/>
    <w:rsid w:val="0034441C"/>
    <w:rsid w:val="00353AAF"/>
    <w:rsid w:val="003628CF"/>
    <w:rsid w:val="00380D93"/>
    <w:rsid w:val="00390607"/>
    <w:rsid w:val="003A2546"/>
    <w:rsid w:val="003A4FD1"/>
    <w:rsid w:val="003B163A"/>
    <w:rsid w:val="003C5034"/>
    <w:rsid w:val="003C54CB"/>
    <w:rsid w:val="003C6142"/>
    <w:rsid w:val="003D4333"/>
    <w:rsid w:val="003E3023"/>
    <w:rsid w:val="003E4630"/>
    <w:rsid w:val="003F601A"/>
    <w:rsid w:val="003F635D"/>
    <w:rsid w:val="004158CE"/>
    <w:rsid w:val="00420544"/>
    <w:rsid w:val="00425E0F"/>
    <w:rsid w:val="004268E8"/>
    <w:rsid w:val="004277CD"/>
    <w:rsid w:val="00430306"/>
    <w:rsid w:val="004305C9"/>
    <w:rsid w:val="0043465D"/>
    <w:rsid w:val="00434902"/>
    <w:rsid w:val="00442924"/>
    <w:rsid w:val="00444EB2"/>
    <w:rsid w:val="00453C24"/>
    <w:rsid w:val="00455B14"/>
    <w:rsid w:val="00470B46"/>
    <w:rsid w:val="004A3190"/>
    <w:rsid w:val="004B771F"/>
    <w:rsid w:val="004B7AF3"/>
    <w:rsid w:val="004D2594"/>
    <w:rsid w:val="004D7CE2"/>
    <w:rsid w:val="004E32DA"/>
    <w:rsid w:val="004F1236"/>
    <w:rsid w:val="005026B2"/>
    <w:rsid w:val="00502C27"/>
    <w:rsid w:val="0051141C"/>
    <w:rsid w:val="00520F44"/>
    <w:rsid w:val="0052398D"/>
    <w:rsid w:val="00541B50"/>
    <w:rsid w:val="00546299"/>
    <w:rsid w:val="00551860"/>
    <w:rsid w:val="00561B1D"/>
    <w:rsid w:val="005670A0"/>
    <w:rsid w:val="00580445"/>
    <w:rsid w:val="00584D88"/>
    <w:rsid w:val="005869DE"/>
    <w:rsid w:val="005935D7"/>
    <w:rsid w:val="00593A65"/>
    <w:rsid w:val="00595F1D"/>
    <w:rsid w:val="005C0525"/>
    <w:rsid w:val="005D68E2"/>
    <w:rsid w:val="005E5A82"/>
    <w:rsid w:val="006010E5"/>
    <w:rsid w:val="006268D3"/>
    <w:rsid w:val="00637E35"/>
    <w:rsid w:val="00637EC9"/>
    <w:rsid w:val="00640D51"/>
    <w:rsid w:val="00643185"/>
    <w:rsid w:val="00657AA0"/>
    <w:rsid w:val="00680866"/>
    <w:rsid w:val="006855D4"/>
    <w:rsid w:val="00685ADC"/>
    <w:rsid w:val="00687DD8"/>
    <w:rsid w:val="006B3CA5"/>
    <w:rsid w:val="006B6629"/>
    <w:rsid w:val="006C32F4"/>
    <w:rsid w:val="006D256E"/>
    <w:rsid w:val="006E1099"/>
    <w:rsid w:val="006F48AA"/>
    <w:rsid w:val="00701708"/>
    <w:rsid w:val="00707675"/>
    <w:rsid w:val="00725CBD"/>
    <w:rsid w:val="00733AC9"/>
    <w:rsid w:val="00753DB6"/>
    <w:rsid w:val="00761291"/>
    <w:rsid w:val="00764DA2"/>
    <w:rsid w:val="00771955"/>
    <w:rsid w:val="00772E79"/>
    <w:rsid w:val="00777EA8"/>
    <w:rsid w:val="00793510"/>
    <w:rsid w:val="007A2CC8"/>
    <w:rsid w:val="007A395A"/>
    <w:rsid w:val="007B2C15"/>
    <w:rsid w:val="007C2795"/>
    <w:rsid w:val="007F16BF"/>
    <w:rsid w:val="007F4960"/>
    <w:rsid w:val="007F6826"/>
    <w:rsid w:val="00803919"/>
    <w:rsid w:val="00805F3C"/>
    <w:rsid w:val="00806DAE"/>
    <w:rsid w:val="00812F28"/>
    <w:rsid w:val="00816B0D"/>
    <w:rsid w:val="00826054"/>
    <w:rsid w:val="008278BC"/>
    <w:rsid w:val="008328B2"/>
    <w:rsid w:val="0083552B"/>
    <w:rsid w:val="00852CC6"/>
    <w:rsid w:val="00867405"/>
    <w:rsid w:val="00871770"/>
    <w:rsid w:val="00875239"/>
    <w:rsid w:val="00881F51"/>
    <w:rsid w:val="00894559"/>
    <w:rsid w:val="008A2937"/>
    <w:rsid w:val="008C02C7"/>
    <w:rsid w:val="008C215E"/>
    <w:rsid w:val="008C3999"/>
    <w:rsid w:val="008D2D68"/>
    <w:rsid w:val="008E0E16"/>
    <w:rsid w:val="009006CF"/>
    <w:rsid w:val="00906283"/>
    <w:rsid w:val="0091373D"/>
    <w:rsid w:val="00924728"/>
    <w:rsid w:val="009273F7"/>
    <w:rsid w:val="00930699"/>
    <w:rsid w:val="0093608C"/>
    <w:rsid w:val="00936FAF"/>
    <w:rsid w:val="0094227D"/>
    <w:rsid w:val="009437D3"/>
    <w:rsid w:val="00952F16"/>
    <w:rsid w:val="00955B6D"/>
    <w:rsid w:val="009612A1"/>
    <w:rsid w:val="00961694"/>
    <w:rsid w:val="009643CA"/>
    <w:rsid w:val="00976F40"/>
    <w:rsid w:val="009842AC"/>
    <w:rsid w:val="009950F5"/>
    <w:rsid w:val="00995F11"/>
    <w:rsid w:val="009A2A80"/>
    <w:rsid w:val="009A6295"/>
    <w:rsid w:val="009B3481"/>
    <w:rsid w:val="009B3D64"/>
    <w:rsid w:val="009B7430"/>
    <w:rsid w:val="009C05D7"/>
    <w:rsid w:val="009C236B"/>
    <w:rsid w:val="009C28CD"/>
    <w:rsid w:val="009D12D5"/>
    <w:rsid w:val="009E613E"/>
    <w:rsid w:val="009F278A"/>
    <w:rsid w:val="009F4439"/>
    <w:rsid w:val="009F7737"/>
    <w:rsid w:val="00A0072D"/>
    <w:rsid w:val="00A21256"/>
    <w:rsid w:val="00A217FD"/>
    <w:rsid w:val="00A263F4"/>
    <w:rsid w:val="00A32400"/>
    <w:rsid w:val="00A56DA5"/>
    <w:rsid w:val="00A73FCC"/>
    <w:rsid w:val="00A82AFB"/>
    <w:rsid w:val="00A86036"/>
    <w:rsid w:val="00A87858"/>
    <w:rsid w:val="00A96DF1"/>
    <w:rsid w:val="00A9777A"/>
    <w:rsid w:val="00AA0813"/>
    <w:rsid w:val="00AB21A9"/>
    <w:rsid w:val="00AD2141"/>
    <w:rsid w:val="00AD3587"/>
    <w:rsid w:val="00AF06F4"/>
    <w:rsid w:val="00AF6216"/>
    <w:rsid w:val="00B03C07"/>
    <w:rsid w:val="00B03C82"/>
    <w:rsid w:val="00B0499C"/>
    <w:rsid w:val="00B1229C"/>
    <w:rsid w:val="00B16A62"/>
    <w:rsid w:val="00B237FE"/>
    <w:rsid w:val="00B23FD7"/>
    <w:rsid w:val="00B31A7B"/>
    <w:rsid w:val="00B400EC"/>
    <w:rsid w:val="00B423FA"/>
    <w:rsid w:val="00B4662D"/>
    <w:rsid w:val="00B5627B"/>
    <w:rsid w:val="00B64AF7"/>
    <w:rsid w:val="00B705C1"/>
    <w:rsid w:val="00B718F7"/>
    <w:rsid w:val="00B80284"/>
    <w:rsid w:val="00B8269D"/>
    <w:rsid w:val="00B92E75"/>
    <w:rsid w:val="00B93556"/>
    <w:rsid w:val="00B95415"/>
    <w:rsid w:val="00B9697E"/>
    <w:rsid w:val="00B97A9A"/>
    <w:rsid w:val="00BA6185"/>
    <w:rsid w:val="00BB4E48"/>
    <w:rsid w:val="00BC1EFB"/>
    <w:rsid w:val="00BC2877"/>
    <w:rsid w:val="00BC2E8A"/>
    <w:rsid w:val="00BD6EF1"/>
    <w:rsid w:val="00C03ABD"/>
    <w:rsid w:val="00C1654E"/>
    <w:rsid w:val="00C20A5D"/>
    <w:rsid w:val="00C30FE1"/>
    <w:rsid w:val="00C34870"/>
    <w:rsid w:val="00C436A8"/>
    <w:rsid w:val="00C53289"/>
    <w:rsid w:val="00C56896"/>
    <w:rsid w:val="00C663BC"/>
    <w:rsid w:val="00C81981"/>
    <w:rsid w:val="00C9102A"/>
    <w:rsid w:val="00C945FF"/>
    <w:rsid w:val="00C96F45"/>
    <w:rsid w:val="00CA0EC7"/>
    <w:rsid w:val="00CE0FAA"/>
    <w:rsid w:val="00CE316C"/>
    <w:rsid w:val="00CF0E08"/>
    <w:rsid w:val="00CF1563"/>
    <w:rsid w:val="00D0188D"/>
    <w:rsid w:val="00D04316"/>
    <w:rsid w:val="00D076DC"/>
    <w:rsid w:val="00D07AAC"/>
    <w:rsid w:val="00D13EE6"/>
    <w:rsid w:val="00D221E9"/>
    <w:rsid w:val="00D42EBF"/>
    <w:rsid w:val="00D57405"/>
    <w:rsid w:val="00D665F4"/>
    <w:rsid w:val="00D76A35"/>
    <w:rsid w:val="00D8189C"/>
    <w:rsid w:val="00D84228"/>
    <w:rsid w:val="00D84C7F"/>
    <w:rsid w:val="00D91D38"/>
    <w:rsid w:val="00DC1A99"/>
    <w:rsid w:val="00DC43AB"/>
    <w:rsid w:val="00DC566A"/>
    <w:rsid w:val="00DD2B32"/>
    <w:rsid w:val="00DD2D5E"/>
    <w:rsid w:val="00DF0301"/>
    <w:rsid w:val="00DF14D7"/>
    <w:rsid w:val="00E00972"/>
    <w:rsid w:val="00E04D53"/>
    <w:rsid w:val="00E115A4"/>
    <w:rsid w:val="00E35350"/>
    <w:rsid w:val="00E476A0"/>
    <w:rsid w:val="00E628FE"/>
    <w:rsid w:val="00E72D95"/>
    <w:rsid w:val="00E76639"/>
    <w:rsid w:val="00E81893"/>
    <w:rsid w:val="00E93EF7"/>
    <w:rsid w:val="00E96C75"/>
    <w:rsid w:val="00EA3FDF"/>
    <w:rsid w:val="00EB3F7C"/>
    <w:rsid w:val="00EB4D0E"/>
    <w:rsid w:val="00EC4881"/>
    <w:rsid w:val="00ED52FB"/>
    <w:rsid w:val="00EE016F"/>
    <w:rsid w:val="00EE73DA"/>
    <w:rsid w:val="00EF2A0F"/>
    <w:rsid w:val="00F10F4C"/>
    <w:rsid w:val="00F12345"/>
    <w:rsid w:val="00F202D4"/>
    <w:rsid w:val="00F20597"/>
    <w:rsid w:val="00F307CB"/>
    <w:rsid w:val="00F47222"/>
    <w:rsid w:val="00F6116F"/>
    <w:rsid w:val="00F64993"/>
    <w:rsid w:val="00F72FD3"/>
    <w:rsid w:val="00F76706"/>
    <w:rsid w:val="00F84E4C"/>
    <w:rsid w:val="00F922E5"/>
    <w:rsid w:val="00F9658C"/>
    <w:rsid w:val="00F97D4C"/>
    <w:rsid w:val="00FB2089"/>
    <w:rsid w:val="00FB4C78"/>
    <w:rsid w:val="00FB7352"/>
    <w:rsid w:val="00FE7DE7"/>
    <w:rsid w:val="00FF64F7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7352F"/>
  <w15:docId w15:val="{8A618701-1955-4682-A70F-544F02AB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F6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F6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80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c161b3-57f8-4e2f-8c33-e2a34b511034" xsi:nil="true"/>
    <lcf76f155ced4ddcb4097134ff3c332f xmlns="f0ac8115-f2d0-4ce6-bcba-2e61d04bd675">
      <Terms xmlns="http://schemas.microsoft.com/office/infopath/2007/PartnerControls"/>
    </lcf76f155ced4ddcb4097134ff3c332f>
    <MediaLengthInSeconds xmlns="f0ac8115-f2d0-4ce6-bcba-2e61d04bd675" xsi:nil="true"/>
    <SharedWithUsers xmlns="8dc161b3-57f8-4e2f-8c33-e2a34b51103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AF9AC07B9FF44A5DC7D18119DD15F" ma:contentTypeVersion="16" ma:contentTypeDescription="Create a new document." ma:contentTypeScope="" ma:versionID="01e091b85c08ba5e8675a1c62291d210">
  <xsd:schema xmlns:xsd="http://www.w3.org/2001/XMLSchema" xmlns:xs="http://www.w3.org/2001/XMLSchema" xmlns:p="http://schemas.microsoft.com/office/2006/metadata/properties" xmlns:ns2="f0ac8115-f2d0-4ce6-bcba-2e61d04bd675" xmlns:ns3="8dc161b3-57f8-4e2f-8c33-e2a34b511034" targetNamespace="http://schemas.microsoft.com/office/2006/metadata/properties" ma:root="true" ma:fieldsID="711176cd1caf554b55157b5eaadb1820" ns2:_="" ns3:_="">
    <xsd:import namespace="f0ac8115-f2d0-4ce6-bcba-2e61d04bd675"/>
    <xsd:import namespace="8dc161b3-57f8-4e2f-8c33-e2a34b511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c8115-f2d0-4ce6-bcba-2e61d04bd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fc01bd-1488-4d45-abef-31d71d5f5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161b3-57f8-4e2f-8c33-e2a34b5110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f78c21-e706-4265-be13-51da228be459}" ma:internalName="TaxCatchAll" ma:showField="CatchAllData" ma:web="8dc161b3-57f8-4e2f-8c33-e2a34b511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1F7E9-746C-4E89-A9E9-61BD315A44AC}">
  <ds:schemaRefs>
    <ds:schemaRef ds:uri="http://schemas.microsoft.com/office/2006/metadata/properties"/>
    <ds:schemaRef ds:uri="http://schemas.microsoft.com/office/infopath/2007/PartnerControls"/>
    <ds:schemaRef ds:uri="8dc161b3-57f8-4e2f-8c33-e2a34b511034"/>
    <ds:schemaRef ds:uri="f0ac8115-f2d0-4ce6-bcba-2e61d04bd675"/>
  </ds:schemaRefs>
</ds:datastoreItem>
</file>

<file path=customXml/itemProps2.xml><?xml version="1.0" encoding="utf-8"?>
<ds:datastoreItem xmlns:ds="http://schemas.openxmlformats.org/officeDocument/2006/customXml" ds:itemID="{79495B37-8539-4342-923A-30BA1E7F2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A2F0B-A8C2-401C-B437-758EF261C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c8115-f2d0-4ce6-bcba-2e61d04bd675"/>
    <ds:schemaRef ds:uri="8dc161b3-57f8-4e2f-8c33-e2a34b511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Rosie Browning</dc:creator>
  <cp:lastModifiedBy>Mr A Jones</cp:lastModifiedBy>
  <cp:revision>40</cp:revision>
  <cp:lastPrinted>2019-12-05T08:10:00Z</cp:lastPrinted>
  <dcterms:created xsi:type="dcterms:W3CDTF">2026-01-12T09:39:00Z</dcterms:created>
  <dcterms:modified xsi:type="dcterms:W3CDTF">2026-01-12T10:21:00Z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0x010100054AF9AC07B9FF44A5DC7D18119DD15F</vt:lpwstr>
  </property>
  <property fmtid="{D5CDD505-2E9C-101B-9397-08002B2CF9AE}" pid="3" name="Order">
    <vt:r8>9743200</vt:r8>
  </property>
  <property fmtid="{D5CDD505-2E9C-101B-9397-08002B2CF9AE}" pid="4" name="MediaServiceImageTags">
    <vt:lpwstr/>
  </property>
</Properties>
</file>