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54B3" w14:textId="0473BE19" w:rsidR="00C436A8" w:rsidRPr="00F00588" w:rsidRDefault="00936602" w:rsidP="00C436A8">
      <w:pPr>
        <w:jc w:val="center"/>
        <w:rPr>
          <w:rFonts w:ascii="Franklin Gothic Book" w:hAnsi="Franklin Gothic Book"/>
          <w:b/>
          <w:u w:val="single"/>
        </w:rPr>
      </w:pPr>
      <w:bookmarkStart w:id="0" w:name="_Hlk82027225"/>
      <w:r w:rsidRPr="00F00588">
        <w:rPr>
          <w:rFonts w:ascii="Franklin Gothic Book" w:hAnsi="Franklin Gothic Book"/>
          <w:b/>
          <w:u w:val="single"/>
        </w:rPr>
        <w:t>Long Term Curriculum Plan</w:t>
      </w:r>
      <w:r w:rsidRPr="00F00588">
        <w:rPr>
          <w:rFonts w:ascii="Franklin Gothic Book" w:hAnsi="Franklin Gothic Book"/>
          <w:b/>
          <w:u w:val="single"/>
        </w:rPr>
        <w:br/>
      </w:r>
      <w:r w:rsidR="00023F6B" w:rsidRPr="00F00588">
        <w:rPr>
          <w:rFonts w:ascii="Franklin Gothic Book" w:hAnsi="Franklin Gothic Book"/>
          <w:bCs/>
        </w:rPr>
        <w:t>BTEC Teach Award in Spo</w:t>
      </w:r>
      <w:r w:rsidRPr="00F00588">
        <w:rPr>
          <w:rFonts w:ascii="Franklin Gothic Book" w:hAnsi="Franklin Gothic Book"/>
          <w:bCs/>
        </w:rPr>
        <w:t>rt</w:t>
      </w:r>
      <w:r w:rsidR="00C20A5D" w:rsidRPr="00F00588">
        <w:rPr>
          <w:rFonts w:ascii="Franklin Gothic Book" w:hAnsi="Franklin Gothic Book"/>
          <w:b/>
          <w:u w:val="single"/>
        </w:rPr>
        <w:t xml:space="preserve"> </w:t>
      </w:r>
      <w:r w:rsidRPr="00F00588">
        <w:rPr>
          <w:rFonts w:ascii="Franklin Gothic Book" w:hAnsi="Franklin Gothic Book"/>
          <w:b/>
          <w:u w:val="single"/>
        </w:rPr>
        <w:br/>
      </w:r>
    </w:p>
    <w:p w14:paraId="253FBEA4" w14:textId="0C1E846F" w:rsidR="00D95D2B" w:rsidRPr="00F00588" w:rsidRDefault="00D95D2B" w:rsidP="00C436A8">
      <w:pPr>
        <w:jc w:val="center"/>
        <w:rPr>
          <w:rFonts w:ascii="Franklin Gothic Book" w:hAnsi="Franklin Gothic Book"/>
          <w:b/>
          <w:u w:val="single"/>
        </w:rPr>
      </w:pPr>
    </w:p>
    <w:p w14:paraId="09CB5C3C" w14:textId="22ECAE36" w:rsidR="00D95D2B" w:rsidRPr="00F00588" w:rsidRDefault="00D95D2B" w:rsidP="007F5C24">
      <w:pPr>
        <w:rPr>
          <w:rFonts w:ascii="Franklin Gothic Book" w:hAnsi="Franklin Gothic Book"/>
          <w:bCs/>
        </w:rPr>
      </w:pPr>
      <w:r w:rsidRPr="00F00588">
        <w:rPr>
          <w:rFonts w:ascii="Franklin Gothic Book" w:hAnsi="Franklin Gothic Book"/>
          <w:b/>
        </w:rPr>
        <w:t>Please Note</w:t>
      </w:r>
      <w:r w:rsidRPr="00F00588">
        <w:rPr>
          <w:rFonts w:ascii="Franklin Gothic Book" w:hAnsi="Franklin Gothic Book"/>
          <w:bCs/>
        </w:rPr>
        <w:t xml:space="preserve"> </w:t>
      </w:r>
      <w:proofErr w:type="gramStart"/>
      <w:r w:rsidRPr="00F00588">
        <w:rPr>
          <w:rFonts w:ascii="Franklin Gothic Book" w:hAnsi="Franklin Gothic Book"/>
          <w:bCs/>
        </w:rPr>
        <w:t xml:space="preserve">- </w:t>
      </w:r>
      <w:r w:rsidR="007F5C24" w:rsidRPr="00F00588">
        <w:rPr>
          <w:rFonts w:ascii="Franklin Gothic Book" w:hAnsi="Franklin Gothic Book"/>
          <w:bCs/>
        </w:rPr>
        <w:t xml:space="preserve"> It</w:t>
      </w:r>
      <w:proofErr w:type="gramEnd"/>
      <w:r w:rsidR="007F5C24" w:rsidRPr="00F00588">
        <w:rPr>
          <w:rFonts w:ascii="Franklin Gothic Book" w:hAnsi="Franklin Gothic Book"/>
          <w:bCs/>
        </w:rPr>
        <w:t xml:space="preserve"> should also be noted that some Topic Areas may start or finish before a particular half term – that the plan that follows in a broad guide with flexibility throughout.  Greater detail will follow </w:t>
      </w:r>
      <w:r w:rsidR="00815C9B" w:rsidRPr="00F00588">
        <w:rPr>
          <w:rFonts w:ascii="Franklin Gothic Book" w:hAnsi="Franklin Gothic Book"/>
          <w:bCs/>
        </w:rPr>
        <w:t>with</w:t>
      </w:r>
      <w:r w:rsidR="007F5C24" w:rsidRPr="00F00588">
        <w:rPr>
          <w:rFonts w:ascii="Franklin Gothic Book" w:hAnsi="Franklin Gothic Book"/>
          <w:bCs/>
        </w:rPr>
        <w:t xml:space="preserve">in the </w:t>
      </w:r>
      <w:r w:rsidR="00211E1D" w:rsidRPr="00F00588">
        <w:rPr>
          <w:rFonts w:ascii="Franklin Gothic Book" w:hAnsi="Franklin Gothic Book"/>
          <w:bCs/>
        </w:rPr>
        <w:t>Medium-Term</w:t>
      </w:r>
      <w:r w:rsidR="007F5C24" w:rsidRPr="00F00588">
        <w:rPr>
          <w:rFonts w:ascii="Franklin Gothic Book" w:hAnsi="Franklin Gothic Book"/>
          <w:bCs/>
        </w:rPr>
        <w:t xml:space="preserve"> Plans</w:t>
      </w:r>
      <w:r w:rsidR="00815C9B" w:rsidRPr="00F00588">
        <w:rPr>
          <w:rFonts w:ascii="Franklin Gothic Book" w:hAnsi="Franklin Gothic Book"/>
          <w:bCs/>
        </w:rPr>
        <w:t>.</w:t>
      </w: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2173"/>
        <w:gridCol w:w="2174"/>
        <w:gridCol w:w="2174"/>
        <w:gridCol w:w="2173"/>
        <w:gridCol w:w="2174"/>
        <w:gridCol w:w="2174"/>
      </w:tblGrid>
      <w:tr w:rsidR="00805F3C" w:rsidRPr="00F00588" w14:paraId="061B03BC" w14:textId="77777777" w:rsidTr="00805F3C">
        <w:trPr>
          <w:trHeight w:val="439"/>
          <w:jc w:val="center"/>
        </w:trPr>
        <w:tc>
          <w:tcPr>
            <w:tcW w:w="1979" w:type="dxa"/>
            <w:shd w:val="clear" w:color="auto" w:fill="00B050"/>
          </w:tcPr>
          <w:bookmarkEnd w:id="0"/>
          <w:p w14:paraId="6F7D20FB" w14:textId="657D4B85" w:rsidR="00805F3C" w:rsidRPr="00F00588" w:rsidRDefault="00B1694F" w:rsidP="003F1430">
            <w:pPr>
              <w:jc w:val="center"/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F00588">
              <w:rPr>
                <w:rFonts w:ascii="Franklin Gothic Book" w:hAnsi="Franklin Gothic Book" w:cstheme="minorHAnsi"/>
                <w:b/>
                <w:sz w:val="24"/>
                <w:szCs w:val="24"/>
              </w:rPr>
              <w:t>Year 1</w:t>
            </w:r>
            <w:r w:rsidR="00CD1A1D" w:rsidRPr="00F00588">
              <w:rPr>
                <w:rFonts w:ascii="Franklin Gothic Book" w:hAnsi="Franklin Gothic Book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2E6721BD" w14:textId="77777777" w:rsidR="00805F3C" w:rsidRPr="00F00588" w:rsidRDefault="00805F3C" w:rsidP="003F1430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b/>
                <w:sz w:val="18"/>
                <w:szCs w:val="18"/>
              </w:rPr>
              <w:t>HT1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45862082" w14:textId="77777777" w:rsidR="00805F3C" w:rsidRPr="00F00588" w:rsidRDefault="00805F3C" w:rsidP="003F1430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b/>
                <w:sz w:val="18"/>
                <w:szCs w:val="18"/>
              </w:rPr>
              <w:t>HT2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4599F4B1" w14:textId="77777777" w:rsidR="00805F3C" w:rsidRPr="00F00588" w:rsidRDefault="00DB2B14" w:rsidP="003F1430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b/>
                <w:sz w:val="18"/>
                <w:szCs w:val="18"/>
              </w:rPr>
              <w:t>HT3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3E4CFF7F" w14:textId="77777777" w:rsidR="00805F3C" w:rsidRPr="00F00588" w:rsidRDefault="00805F3C" w:rsidP="003F1430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b/>
                <w:sz w:val="18"/>
                <w:szCs w:val="18"/>
              </w:rPr>
              <w:t>HT4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2AF272C5" w14:textId="77777777" w:rsidR="00805F3C" w:rsidRPr="00F00588" w:rsidRDefault="00805F3C" w:rsidP="003F1430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b/>
                <w:sz w:val="18"/>
                <w:szCs w:val="18"/>
              </w:rPr>
              <w:t>HT5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3229BBEB" w14:textId="77777777" w:rsidR="00805F3C" w:rsidRPr="00F00588" w:rsidRDefault="00805F3C" w:rsidP="003F1430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b/>
                <w:sz w:val="18"/>
                <w:szCs w:val="18"/>
              </w:rPr>
              <w:t>HT6</w:t>
            </w:r>
          </w:p>
        </w:tc>
      </w:tr>
    </w:tbl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591"/>
        <w:gridCol w:w="2173"/>
        <w:gridCol w:w="2174"/>
        <w:gridCol w:w="2174"/>
        <w:gridCol w:w="2173"/>
        <w:gridCol w:w="2174"/>
        <w:gridCol w:w="2174"/>
      </w:tblGrid>
      <w:tr w:rsidR="00F00588" w:rsidRPr="00F00588" w14:paraId="779CE941" w14:textId="77777777" w:rsidTr="54A5AA36">
        <w:trPr>
          <w:trHeight w:val="439"/>
          <w:jc w:val="center"/>
        </w:trPr>
        <w:tc>
          <w:tcPr>
            <w:tcW w:w="388" w:type="dxa"/>
            <w:vMerge w:val="restart"/>
            <w:shd w:val="clear" w:color="auto" w:fill="C4BC96" w:themeFill="background2" w:themeFillShade="BF"/>
            <w:textDirection w:val="btLr"/>
          </w:tcPr>
          <w:p w14:paraId="556B0336" w14:textId="77777777" w:rsidR="00F00588" w:rsidRPr="00F00588" w:rsidRDefault="00F00588" w:rsidP="00F00588">
            <w:pPr>
              <w:ind w:left="113" w:right="113"/>
              <w:jc w:val="center"/>
              <w:rPr>
                <w:rFonts w:ascii="Franklin Gothic Book" w:hAnsi="Franklin Gothic Book" w:cstheme="minorHAnsi"/>
                <w:b/>
                <w:color w:val="FF0000"/>
              </w:rPr>
            </w:pPr>
            <w:r w:rsidRPr="00F00588">
              <w:rPr>
                <w:rFonts w:ascii="Franklin Gothic Book" w:hAnsi="Franklin Gothic Book" w:cstheme="minorHAnsi"/>
                <w:b/>
                <w:color w:val="FF0000"/>
              </w:rPr>
              <w:t xml:space="preserve">Sport Studies </w:t>
            </w:r>
          </w:p>
        </w:tc>
        <w:tc>
          <w:tcPr>
            <w:tcW w:w="1591" w:type="dxa"/>
            <w:shd w:val="clear" w:color="auto" w:fill="66FF99"/>
          </w:tcPr>
          <w:p w14:paraId="05670623" w14:textId="77777777" w:rsidR="00F00588" w:rsidRPr="00F00588" w:rsidRDefault="00F00588" w:rsidP="00F00588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 w:rsidRPr="00F00588">
              <w:rPr>
                <w:rFonts w:ascii="Franklin Gothic Book" w:hAnsi="Franklin Gothic Book" w:cstheme="minorHAnsi"/>
                <w:b/>
                <w:sz w:val="20"/>
                <w:szCs w:val="24"/>
              </w:rPr>
              <w:t xml:space="preserve">Topic </w:t>
            </w:r>
          </w:p>
        </w:tc>
        <w:tc>
          <w:tcPr>
            <w:tcW w:w="2173" w:type="dxa"/>
            <w:shd w:val="clear" w:color="auto" w:fill="66FF99"/>
          </w:tcPr>
          <w:p w14:paraId="5C63262F" w14:textId="26C11187" w:rsidR="00F00588" w:rsidRPr="00F00588" w:rsidRDefault="00F00588" w:rsidP="00F0058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 xml:space="preserve">Component </w:t>
            </w: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>2</w:t>
            </w: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 xml:space="preserve"> Mock/Real Assignment  </w:t>
            </w:r>
          </w:p>
        </w:tc>
        <w:tc>
          <w:tcPr>
            <w:tcW w:w="2174" w:type="dxa"/>
            <w:shd w:val="clear" w:color="auto" w:fill="66FF99"/>
          </w:tcPr>
          <w:p w14:paraId="62BCBF20" w14:textId="32854119" w:rsidR="00F00588" w:rsidRPr="00F00588" w:rsidRDefault="00F00588" w:rsidP="00F0058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Component 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2 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>submission</w:t>
            </w:r>
          </w:p>
        </w:tc>
        <w:tc>
          <w:tcPr>
            <w:tcW w:w="2174" w:type="dxa"/>
            <w:shd w:val="clear" w:color="auto" w:fill="66FF99"/>
          </w:tcPr>
          <w:p w14:paraId="7DFD1799" w14:textId="361542B4" w:rsidR="00F00588" w:rsidRPr="00F00588" w:rsidRDefault="00F00588" w:rsidP="00F0058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 xml:space="preserve">Component </w:t>
            </w:r>
            <w:r w:rsidR="00B82C76">
              <w:rPr>
                <w:rFonts w:ascii="Franklin Gothic Book" w:hAnsi="Franklin Gothic Book" w:cstheme="minorHAnsi"/>
                <w:sz w:val="18"/>
                <w:szCs w:val="18"/>
              </w:rPr>
              <w:t>3</w:t>
            </w: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="005C7DE1">
              <w:rPr>
                <w:rFonts w:ascii="Franklin Gothic Book" w:hAnsi="Franklin Gothic Book" w:cstheme="minorHAnsi"/>
                <w:sz w:val="18"/>
                <w:szCs w:val="18"/>
              </w:rPr>
              <w:br/>
              <w:t>Learning Aim A</w:t>
            </w:r>
            <w:r w:rsidR="00A87AB9">
              <w:rPr>
                <w:rFonts w:ascii="Franklin Gothic Book" w:hAnsi="Franklin Gothic Book" w:cstheme="minorHAnsi"/>
                <w:sz w:val="18"/>
                <w:szCs w:val="18"/>
              </w:rPr>
              <w:t xml:space="preserve"> &amp; B</w:t>
            </w:r>
          </w:p>
        </w:tc>
        <w:tc>
          <w:tcPr>
            <w:tcW w:w="2173" w:type="dxa"/>
            <w:shd w:val="clear" w:color="auto" w:fill="66FF99"/>
          </w:tcPr>
          <w:p w14:paraId="717F34C7" w14:textId="044A1F97" w:rsidR="00F00588" w:rsidRPr="00F00588" w:rsidRDefault="005C7DE1" w:rsidP="00F0058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 xml:space="preserve">Component 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>3</w:t>
            </w: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br/>
              <w:t xml:space="preserve">Learning Aim </w:t>
            </w:r>
            <w:r w:rsidR="00A87AB9">
              <w:rPr>
                <w:rFonts w:ascii="Franklin Gothic Book" w:hAnsi="Franklin Gothic Book" w:cstheme="minorHAnsi"/>
                <w:sz w:val="18"/>
                <w:szCs w:val="18"/>
              </w:rPr>
              <w:t>C &amp; D</w:t>
            </w:r>
          </w:p>
        </w:tc>
        <w:tc>
          <w:tcPr>
            <w:tcW w:w="2174" w:type="dxa"/>
            <w:shd w:val="clear" w:color="auto" w:fill="66FF99"/>
          </w:tcPr>
          <w:p w14:paraId="38189B39" w14:textId="27143357" w:rsidR="00F00588" w:rsidRPr="00F00588" w:rsidRDefault="005C7DE1" w:rsidP="00F0058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 xml:space="preserve">Component 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>3</w:t>
            </w: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br/>
              <w:t xml:space="preserve">Learning Aim </w:t>
            </w:r>
            <w:r w:rsidR="00A87AB9">
              <w:rPr>
                <w:rFonts w:ascii="Franklin Gothic Book" w:hAnsi="Franklin Gothic Book" w:cstheme="minorHAnsi"/>
                <w:sz w:val="18"/>
                <w:szCs w:val="18"/>
              </w:rPr>
              <w:t>Revision</w:t>
            </w:r>
          </w:p>
        </w:tc>
        <w:tc>
          <w:tcPr>
            <w:tcW w:w="2174" w:type="dxa"/>
            <w:shd w:val="clear" w:color="auto" w:fill="66FF99"/>
          </w:tcPr>
          <w:p w14:paraId="2307A6F6" w14:textId="4C9E3C90" w:rsidR="00F00588" w:rsidRPr="00F00588" w:rsidRDefault="00F00588" w:rsidP="00F0058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82C76" w:rsidRPr="00F00588" w14:paraId="327BD941" w14:textId="77777777" w:rsidTr="00811F8D">
        <w:trPr>
          <w:trHeight w:val="3563"/>
          <w:jc w:val="center"/>
        </w:trPr>
        <w:tc>
          <w:tcPr>
            <w:tcW w:w="388" w:type="dxa"/>
            <w:vMerge/>
          </w:tcPr>
          <w:p w14:paraId="59AD642A" w14:textId="77777777" w:rsidR="00B82C76" w:rsidRPr="00F00588" w:rsidRDefault="00B82C76" w:rsidP="00B82C76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B2A1C7" w:themeFill="accent4" w:themeFillTint="99"/>
          </w:tcPr>
          <w:p w14:paraId="6BE87B58" w14:textId="77777777" w:rsidR="00B82C76" w:rsidRPr="00F00588" w:rsidRDefault="00B82C76" w:rsidP="00B82C76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 w:rsidRPr="00F00588">
              <w:rPr>
                <w:rFonts w:ascii="Franklin Gothic Book" w:hAnsi="Franklin Gothic Book" w:cstheme="minorHAnsi"/>
                <w:b/>
                <w:sz w:val="20"/>
                <w:szCs w:val="24"/>
              </w:rPr>
              <w:t>Why this and why now?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293A62EE" w14:textId="72C071C2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Students will begin to practice writing their assignments for component 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>2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 by writing mock examples based on previous scenarios.</w:t>
            </w:r>
          </w:p>
          <w:p w14:paraId="3FF206D9" w14:textId="77777777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>The students will practice responses to the 3 tasks of the component.</w:t>
            </w:r>
          </w:p>
          <w:p w14:paraId="42FD8A20" w14:textId="77777777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13A8B88E" w14:textId="77777777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50D0C1E0" w14:textId="4ABCEBA3" w:rsidR="00B82C76" w:rsidRPr="00F00588" w:rsidRDefault="00B82C76" w:rsidP="00B82C76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>In practical lessons, learners will practice planning and delivering warm-ups to small groups based on scenarios given.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04B85EB2" w14:textId="125B4346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Students will apply their knowledge of Component </w:t>
            </w:r>
            <w:r>
              <w:rPr>
                <w:rFonts w:ascii="Franklin Gothic Book" w:hAnsi="Franklin Gothic Book"/>
                <w:sz w:val="18"/>
                <w:szCs w:val="18"/>
              </w:rPr>
              <w:t>2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 in a written response.</w:t>
            </w:r>
          </w:p>
          <w:p w14:paraId="3015762E" w14:textId="77777777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>The assignment for this component consists of three tasks.</w:t>
            </w:r>
          </w:p>
          <w:p w14:paraId="4263A04C" w14:textId="77777777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0309586F" w14:textId="77777777" w:rsidR="00B82C76" w:rsidRPr="00F00588" w:rsidRDefault="00B82C76" w:rsidP="00B82C76">
            <w:pPr>
              <w:rPr>
                <w:rFonts w:ascii="Franklin Gothic Book" w:hAnsi="Franklin Gothic Book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>The assignment will take approximately 5 supervised hours to complete.</w:t>
            </w:r>
          </w:p>
          <w:p w14:paraId="18923F1E" w14:textId="77777777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3D8C1C7F" w14:textId="77777777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432E0044" w14:textId="77777777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73AA7F38" w14:textId="5B66758C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B2A1C7" w:themeFill="accent4" w:themeFillTint="99"/>
          </w:tcPr>
          <w:p w14:paraId="711DB631" w14:textId="12700910" w:rsidR="00B82C76" w:rsidRDefault="00036A9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Students will focus on exam content in preparation for the</w:t>
            </w:r>
            <w:r w:rsidR="002A08FA">
              <w:rPr>
                <w:rFonts w:ascii="Franklin Gothic Book" w:hAnsi="Franklin Gothic Book"/>
                <w:sz w:val="18"/>
                <w:szCs w:val="18"/>
              </w:rPr>
              <w:t xml:space="preserve"> BTEC Teach Award in Sport exam. </w:t>
            </w:r>
          </w:p>
          <w:p w14:paraId="7EF98447" w14:textId="77777777" w:rsidR="002A08FA" w:rsidRDefault="002A08FA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3273FA6C" w14:textId="77777777" w:rsidR="002A08FA" w:rsidRDefault="002A08FA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Lear</w:t>
            </w:r>
            <w:r w:rsidR="00D60078">
              <w:rPr>
                <w:rFonts w:ascii="Franklin Gothic Book" w:hAnsi="Franklin Gothic Book"/>
                <w:sz w:val="18"/>
                <w:szCs w:val="18"/>
              </w:rPr>
              <w:t xml:space="preserve">ning Aim A - </w:t>
            </w:r>
            <w:r w:rsidR="004A2DC6" w:rsidRPr="004A2DC6">
              <w:rPr>
                <w:rFonts w:ascii="Franklin Gothic Book" w:hAnsi="Franklin Gothic Book"/>
                <w:sz w:val="18"/>
                <w:szCs w:val="18"/>
              </w:rPr>
              <w:t>Explore the importance of fitness for sports performance</w:t>
            </w:r>
          </w:p>
          <w:p w14:paraId="06231E9F" w14:textId="77777777" w:rsidR="004A2DC6" w:rsidRDefault="004A2DC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10517855" w14:textId="757381C1" w:rsidR="004A2DC6" w:rsidRPr="00F00588" w:rsidRDefault="004A2DC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Learning Aim B - </w:t>
            </w:r>
            <w:r w:rsidRPr="004A2DC6">
              <w:rPr>
                <w:rFonts w:ascii="Franklin Gothic Book" w:hAnsi="Franklin Gothic Book"/>
                <w:sz w:val="18"/>
                <w:szCs w:val="18"/>
              </w:rPr>
              <w:t>Investigate fitness testing to determine fitness levels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201D89C0" w14:textId="4455BA57" w:rsidR="00B23F07" w:rsidRDefault="00B23F07" w:rsidP="00B23F0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Students will focus on exam content in preparation for the BTEC Teach Award in Sport exam. </w:t>
            </w:r>
          </w:p>
          <w:p w14:paraId="283A5275" w14:textId="77777777" w:rsidR="00B23F07" w:rsidRDefault="00B23F07" w:rsidP="00B23F07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4909E8E4" w14:textId="5988BBA5" w:rsidR="00B23F07" w:rsidRDefault="00B23F07" w:rsidP="00B23F0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Learning Aim </w:t>
            </w:r>
            <w:r>
              <w:rPr>
                <w:rFonts w:ascii="Franklin Gothic Book" w:hAnsi="Franklin Gothic Book"/>
                <w:sz w:val="18"/>
                <w:szCs w:val="18"/>
              </w:rPr>
              <w:t>C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- </w:t>
            </w:r>
            <w:r w:rsidR="00E76E2C" w:rsidRPr="00E76E2C">
              <w:rPr>
                <w:rFonts w:ascii="Franklin Gothic Book" w:hAnsi="Franklin Gothic Book"/>
                <w:sz w:val="18"/>
                <w:szCs w:val="18"/>
              </w:rPr>
              <w:t>Investigate different fitness training methods</w:t>
            </w:r>
          </w:p>
          <w:p w14:paraId="5B5CA464" w14:textId="77777777" w:rsidR="00E76E2C" w:rsidRDefault="00E76E2C" w:rsidP="00B23F07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00C9818E" w14:textId="5049021C" w:rsidR="00B82C76" w:rsidRPr="00F00588" w:rsidRDefault="00B23F07" w:rsidP="00B23F0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Learning Aim </w:t>
            </w:r>
            <w:r>
              <w:rPr>
                <w:rFonts w:ascii="Franklin Gothic Book" w:hAnsi="Franklin Gothic Book"/>
                <w:sz w:val="18"/>
                <w:szCs w:val="18"/>
              </w:rPr>
              <w:t>D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- </w:t>
            </w:r>
            <w:r w:rsidR="00E76E2C" w:rsidRPr="00E76E2C">
              <w:rPr>
                <w:rFonts w:ascii="Franklin Gothic Book" w:hAnsi="Franklin Gothic Book"/>
                <w:sz w:val="18"/>
                <w:szCs w:val="18"/>
              </w:rPr>
              <w:t>Investigate fitness programming to improve fitness and sports performance</w:t>
            </w:r>
          </w:p>
          <w:p w14:paraId="498AA154" w14:textId="7CE570CE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B2A1C7" w:themeFill="accent4" w:themeFillTint="99"/>
          </w:tcPr>
          <w:p w14:paraId="6E0FA05A" w14:textId="57DDC6A0" w:rsidR="00B82C76" w:rsidRPr="00F00588" w:rsidRDefault="00EA0880" w:rsidP="00B82C7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Students will use this half term to address any misconceptions or gaps in knowledge </w:t>
            </w:r>
            <w:r w:rsidR="0079417E">
              <w:rPr>
                <w:rFonts w:ascii="Franklin Gothic Book" w:hAnsi="Franklin Gothic Book" w:cstheme="minorHAnsi"/>
                <w:sz w:val="18"/>
                <w:szCs w:val="18"/>
              </w:rPr>
              <w:t xml:space="preserve">and prepare for their exam which is usually sat in the month of May. </w:t>
            </w:r>
            <w:r w:rsidR="00B82C76" w:rsidRPr="00F00588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68878811" w14:textId="599DC435" w:rsidR="00B82C76" w:rsidRPr="00F00588" w:rsidRDefault="00B82C76" w:rsidP="00B82C7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B82C76" w:rsidRPr="00F00588" w14:paraId="23F02F6F" w14:textId="77777777" w:rsidTr="54A5AA36">
        <w:trPr>
          <w:trHeight w:val="666"/>
          <w:jc w:val="center"/>
        </w:trPr>
        <w:tc>
          <w:tcPr>
            <w:tcW w:w="388" w:type="dxa"/>
            <w:vMerge/>
          </w:tcPr>
          <w:p w14:paraId="544A6DBA" w14:textId="77777777" w:rsidR="00B82C76" w:rsidRPr="00F00588" w:rsidRDefault="00B82C76" w:rsidP="00B82C76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FABF8F" w:themeFill="accent6" w:themeFillTint="99"/>
          </w:tcPr>
          <w:p w14:paraId="46604D9D" w14:textId="77777777" w:rsidR="00B82C76" w:rsidRPr="00F00588" w:rsidRDefault="00B82C76" w:rsidP="00B82C76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 w:rsidRPr="00F00588"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essential knowledge that needs to be remembered?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14:paraId="4CA8B411" w14:textId="34A3DC52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How to apply the learning from Component 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>2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 – Learning aims A, B, and C to different scenarios and provide written responses to meet the marking criteria provided by Pearson. </w:t>
            </w:r>
          </w:p>
          <w:p w14:paraId="2C094D50" w14:textId="00D4870C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078CDDAE" w14:textId="353E8906" w:rsidR="00B82C76" w:rsidRPr="00F00588" w:rsidRDefault="00B82C76" w:rsidP="00B82C7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>All the prior knowledge from Component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2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 – Learning aims A, B, and C.</w:t>
            </w:r>
          </w:p>
        </w:tc>
        <w:tc>
          <w:tcPr>
            <w:tcW w:w="2174" w:type="dxa"/>
            <w:shd w:val="clear" w:color="auto" w:fill="FABF8F" w:themeFill="accent6" w:themeFillTint="99"/>
          </w:tcPr>
          <w:p w14:paraId="1C210FDA" w14:textId="619F6EB9" w:rsidR="000E5B47" w:rsidRPr="009F278A" w:rsidRDefault="000E5B47" w:rsidP="00964E7A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F278A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Learning Aim A </w:t>
            </w:r>
          </w:p>
          <w:p w14:paraId="0BF33C8B" w14:textId="7D717E42" w:rsidR="00964E7A" w:rsidRPr="00434BC6" w:rsidRDefault="00964E7A" w:rsidP="00434BC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34BC6">
              <w:rPr>
                <w:rFonts w:ascii="Franklin Gothic Book" w:hAnsi="Franklin Gothic Book"/>
                <w:sz w:val="18"/>
                <w:szCs w:val="18"/>
              </w:rPr>
              <w:t>Types of sports</w:t>
            </w:r>
            <w:r w:rsidR="00434BC6" w:rsidRPr="00434BC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434BC6">
              <w:rPr>
                <w:rFonts w:ascii="Franklin Gothic Book" w:hAnsi="Franklin Gothic Book"/>
                <w:sz w:val="18"/>
                <w:szCs w:val="18"/>
              </w:rPr>
              <w:t>requiring specific components of fitness</w:t>
            </w:r>
          </w:p>
          <w:p w14:paraId="4A690FED" w14:textId="77777777" w:rsidR="00964E7A" w:rsidRDefault="000E5B47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E5B47">
              <w:rPr>
                <w:rFonts w:ascii="Franklin Gothic Book" w:hAnsi="Franklin Gothic Book"/>
                <w:sz w:val="18"/>
                <w:szCs w:val="18"/>
              </w:rPr>
              <w:t>Fitness training principles</w:t>
            </w:r>
          </w:p>
          <w:p w14:paraId="4955376F" w14:textId="77777777" w:rsidR="00434BC6" w:rsidRDefault="00434BC6" w:rsidP="00434BC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2284D">
              <w:rPr>
                <w:rFonts w:ascii="Franklin Gothic Book" w:hAnsi="Franklin Gothic Book"/>
                <w:sz w:val="18"/>
                <w:szCs w:val="18"/>
              </w:rPr>
              <w:t>The basic principles of training frequency, intensity, time, and type (FITT)</w:t>
            </w:r>
          </w:p>
          <w:p w14:paraId="7ED3B572" w14:textId="07674BBC" w:rsidR="00DD2364" w:rsidRDefault="00434BC6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34BC6">
              <w:rPr>
                <w:rFonts w:ascii="Franklin Gothic Book" w:hAnsi="Franklin Gothic Book"/>
                <w:sz w:val="18"/>
                <w:szCs w:val="18"/>
              </w:rPr>
              <w:lastRenderedPageBreak/>
              <w:t>Additional principles of training</w:t>
            </w:r>
          </w:p>
          <w:p w14:paraId="5A322450" w14:textId="77777777" w:rsidR="000E5B47" w:rsidRDefault="000E5B47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E5B47">
              <w:rPr>
                <w:rFonts w:ascii="Franklin Gothic Book" w:hAnsi="Franklin Gothic Book"/>
                <w:sz w:val="18"/>
                <w:szCs w:val="18"/>
              </w:rPr>
              <w:t>Exercise intensity and how it can be determined</w:t>
            </w:r>
          </w:p>
          <w:p w14:paraId="580D6D82" w14:textId="43FA2FC5" w:rsidR="00DD2364" w:rsidRDefault="00D703B5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703B5">
              <w:rPr>
                <w:rFonts w:ascii="Franklin Gothic Book" w:hAnsi="Franklin Gothic Book"/>
                <w:sz w:val="18"/>
                <w:szCs w:val="18"/>
              </w:rPr>
              <w:t>Intensity</w:t>
            </w:r>
          </w:p>
          <w:p w14:paraId="7FD2CACB" w14:textId="72E7DE90" w:rsidR="00D703B5" w:rsidRDefault="00D703B5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703B5">
              <w:rPr>
                <w:rFonts w:ascii="Franklin Gothic Book" w:hAnsi="Franklin Gothic Book"/>
                <w:sz w:val="18"/>
                <w:szCs w:val="18"/>
              </w:rPr>
              <w:t>Target zones and training threshold</w:t>
            </w:r>
          </w:p>
          <w:p w14:paraId="31F61210" w14:textId="270572E2" w:rsidR="00D703B5" w:rsidRDefault="00D703B5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703B5">
              <w:rPr>
                <w:rFonts w:ascii="Franklin Gothic Book" w:hAnsi="Franklin Gothic Book"/>
                <w:sz w:val="18"/>
                <w:szCs w:val="18"/>
              </w:rPr>
              <w:t>The Borg (6–20) Rating of Perceived Exertion (RPE) Scale</w:t>
            </w:r>
          </w:p>
          <w:p w14:paraId="3945FE94" w14:textId="77777777" w:rsidR="008007CD" w:rsidRDefault="008007CD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007CD">
              <w:rPr>
                <w:rFonts w:ascii="Franklin Gothic Book" w:hAnsi="Franklin Gothic Book"/>
                <w:sz w:val="18"/>
                <w:szCs w:val="18"/>
              </w:rPr>
              <w:t>The relationship between RPE and heart rate where: RPE x 10 = HR (bpm).</w:t>
            </w:r>
          </w:p>
          <w:p w14:paraId="635BA01F" w14:textId="77777777" w:rsidR="008007CD" w:rsidRDefault="008007CD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007CD">
              <w:rPr>
                <w:rFonts w:ascii="Franklin Gothic Book" w:hAnsi="Franklin Gothic Book"/>
                <w:sz w:val="18"/>
                <w:szCs w:val="18"/>
              </w:rPr>
              <w:t>Calculate 1RM for strength and 15RM for muscular endurance.</w:t>
            </w:r>
          </w:p>
          <w:p w14:paraId="5798359A" w14:textId="0C819C73" w:rsidR="008007CD" w:rsidRDefault="008007CD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007CD">
              <w:rPr>
                <w:rFonts w:ascii="Franklin Gothic Book" w:hAnsi="Franklin Gothic Book"/>
                <w:sz w:val="18"/>
                <w:szCs w:val="18"/>
              </w:rPr>
              <w:t>Technology to measure exercise intensity</w:t>
            </w:r>
          </w:p>
          <w:p w14:paraId="024F0DF8" w14:textId="77777777" w:rsidR="00D703B5" w:rsidRDefault="00D703B5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44E5D7A0" w14:textId="77777777" w:rsidR="00D703B5" w:rsidRDefault="00D703B5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72E66538" w14:textId="77777777" w:rsidR="00DD2364" w:rsidRPr="009F278A" w:rsidRDefault="00DD2364" w:rsidP="00964E7A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F278A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Learning Aim B </w:t>
            </w:r>
          </w:p>
          <w:p w14:paraId="26ED5436" w14:textId="77777777" w:rsidR="009F278A" w:rsidRDefault="008007CD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007CD">
              <w:rPr>
                <w:rFonts w:ascii="Franklin Gothic Book" w:hAnsi="Franklin Gothic Book"/>
                <w:sz w:val="18"/>
                <w:szCs w:val="18"/>
              </w:rPr>
              <w:t>Reasons for fitness testing</w:t>
            </w:r>
          </w:p>
          <w:p w14:paraId="7D9D10C8" w14:textId="77777777" w:rsidR="009F278A" w:rsidRDefault="009F278A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F278A">
              <w:rPr>
                <w:rFonts w:ascii="Franklin Gothic Book" w:hAnsi="Franklin Gothic Book"/>
                <w:sz w:val="18"/>
                <w:szCs w:val="18"/>
              </w:rPr>
              <w:t>Pre-test procedures</w:t>
            </w:r>
          </w:p>
          <w:p w14:paraId="394E806D" w14:textId="77777777" w:rsidR="009F278A" w:rsidRDefault="009F278A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F278A">
              <w:rPr>
                <w:rFonts w:ascii="Franklin Gothic Book" w:hAnsi="Franklin Gothic Book"/>
                <w:sz w:val="18"/>
                <w:szCs w:val="18"/>
              </w:rPr>
              <w:t xml:space="preserve">Knowledge of published standard test methods and equipment. </w:t>
            </w:r>
          </w:p>
          <w:p w14:paraId="2C3AB67C" w14:textId="77777777" w:rsidR="009F278A" w:rsidRDefault="009F278A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F278A">
              <w:rPr>
                <w:rFonts w:ascii="Franklin Gothic Book" w:hAnsi="Franklin Gothic Book"/>
                <w:sz w:val="18"/>
                <w:szCs w:val="18"/>
              </w:rPr>
              <w:t xml:space="preserve">Accurate measurement and recording of test results. </w:t>
            </w:r>
          </w:p>
          <w:p w14:paraId="22513FE4" w14:textId="77777777" w:rsidR="009F278A" w:rsidRDefault="009F278A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F278A">
              <w:rPr>
                <w:rFonts w:ascii="Franklin Gothic Book" w:hAnsi="Franklin Gothic Book"/>
                <w:sz w:val="18"/>
                <w:szCs w:val="18"/>
              </w:rPr>
              <w:t xml:space="preserve">Basic processing of test results for interpretation (using published data tables). </w:t>
            </w:r>
          </w:p>
          <w:p w14:paraId="45048E88" w14:textId="77777777" w:rsidR="009F278A" w:rsidRDefault="009F278A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F278A">
              <w:rPr>
                <w:rFonts w:ascii="Franklin Gothic Book" w:hAnsi="Franklin Gothic Book"/>
                <w:sz w:val="18"/>
                <w:szCs w:val="18"/>
              </w:rPr>
              <w:t xml:space="preserve">Ability to safely select appropriate test(s) for given purposes, situations and/or participants. </w:t>
            </w:r>
          </w:p>
          <w:p w14:paraId="4AC169FF" w14:textId="77777777" w:rsidR="009F278A" w:rsidRDefault="009F278A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F278A">
              <w:rPr>
                <w:rFonts w:ascii="Franklin Gothic Book" w:hAnsi="Franklin Gothic Book"/>
                <w:sz w:val="18"/>
                <w:szCs w:val="18"/>
              </w:rPr>
              <w:t>Reliability of test</w:t>
            </w:r>
          </w:p>
          <w:p w14:paraId="52D77CAD" w14:textId="77777777" w:rsidR="00852DF2" w:rsidRDefault="00852DF2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52DF2">
              <w:rPr>
                <w:rFonts w:ascii="Franklin Gothic Book" w:hAnsi="Franklin Gothic Book"/>
                <w:sz w:val="18"/>
                <w:szCs w:val="18"/>
              </w:rPr>
              <w:t>Validity of results. Practicality</w:t>
            </w:r>
          </w:p>
          <w:p w14:paraId="63542DF5" w14:textId="6E17A71F" w:rsidR="00852DF2" w:rsidRDefault="00852DF2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52DF2">
              <w:rPr>
                <w:rFonts w:ascii="Franklin Gothic Book" w:hAnsi="Franklin Gothic Book"/>
                <w:sz w:val="18"/>
                <w:szCs w:val="18"/>
              </w:rPr>
              <w:lastRenderedPageBreak/>
              <w:t>Fitness test methods for components of physical fitness</w:t>
            </w:r>
          </w:p>
          <w:p w14:paraId="5F676B3F" w14:textId="69CBDC80" w:rsidR="00B23F07" w:rsidRDefault="00B23F07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B23F07">
              <w:rPr>
                <w:rFonts w:ascii="Franklin Gothic Book" w:hAnsi="Franklin Gothic Book"/>
                <w:sz w:val="18"/>
                <w:szCs w:val="18"/>
              </w:rPr>
              <w:t>Fitness test methods for components of skill-related fitness</w:t>
            </w:r>
          </w:p>
          <w:p w14:paraId="3CBF5AAF" w14:textId="35161D2D" w:rsidR="00B23F07" w:rsidRDefault="00B23F07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B23F07">
              <w:rPr>
                <w:rFonts w:ascii="Franklin Gothic Book" w:hAnsi="Franklin Gothic Book"/>
                <w:sz w:val="18"/>
                <w:szCs w:val="18"/>
              </w:rPr>
              <w:t>Interpretation of fitness test results</w:t>
            </w:r>
          </w:p>
          <w:p w14:paraId="42210C17" w14:textId="66D30A84" w:rsidR="00852DF2" w:rsidRPr="00964E7A" w:rsidRDefault="00852DF2" w:rsidP="00964E7A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FABF8F" w:themeFill="accent6" w:themeFillTint="99"/>
          </w:tcPr>
          <w:p w14:paraId="726BC5CA" w14:textId="77777777" w:rsidR="00B82C76" w:rsidRPr="00811F8D" w:rsidRDefault="00E76E2C" w:rsidP="00B82C76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11F8D">
              <w:rPr>
                <w:rFonts w:ascii="Franklin Gothic Book" w:hAnsi="Franklin Gothic Book"/>
                <w:b/>
                <w:bCs/>
                <w:sz w:val="18"/>
                <w:szCs w:val="18"/>
              </w:rPr>
              <w:lastRenderedPageBreak/>
              <w:t>Learning Aim C</w:t>
            </w:r>
          </w:p>
          <w:p w14:paraId="190287EE" w14:textId="42BCAA1B" w:rsidR="00E76E2C" w:rsidRDefault="00811F8D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11F8D">
              <w:rPr>
                <w:rFonts w:ascii="Franklin Gothic Book" w:hAnsi="Franklin Gothic Book"/>
                <w:sz w:val="18"/>
                <w:szCs w:val="18"/>
              </w:rPr>
              <w:t>Requirements for each of the following fitness training method</w:t>
            </w:r>
          </w:p>
          <w:p w14:paraId="6451442F" w14:textId="77777777" w:rsidR="00E76E2C" w:rsidRDefault="00E76E2C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66EA7C28" w14:textId="58472EBE" w:rsidR="00E76E2C" w:rsidRDefault="00811F8D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811F8D">
              <w:rPr>
                <w:rFonts w:ascii="Franklin Gothic Book" w:hAnsi="Franklin Gothic Book"/>
                <w:sz w:val="18"/>
                <w:szCs w:val="18"/>
              </w:rPr>
              <w:t>Fitness training methods for physical components of fitness</w:t>
            </w:r>
          </w:p>
          <w:p w14:paraId="3C5C4FB3" w14:textId="77777777" w:rsidR="007B59DD" w:rsidRDefault="007B59DD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561DCE24" w14:textId="01581D0B" w:rsidR="007B59DD" w:rsidRDefault="007B59DD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B59DD">
              <w:rPr>
                <w:rFonts w:ascii="Franklin Gothic Book" w:hAnsi="Franklin Gothic Book"/>
                <w:sz w:val="18"/>
                <w:szCs w:val="18"/>
              </w:rPr>
              <w:lastRenderedPageBreak/>
              <w:t xml:space="preserve">Fitness training methods for skill-related components of </w:t>
            </w:r>
            <w:proofErr w:type="spellStart"/>
            <w:r w:rsidRPr="007B59DD">
              <w:rPr>
                <w:rFonts w:ascii="Franklin Gothic Book" w:hAnsi="Franklin Gothic Book"/>
                <w:sz w:val="18"/>
                <w:szCs w:val="18"/>
              </w:rPr>
              <w:t>fitnes</w:t>
            </w:r>
            <w:proofErr w:type="spellEnd"/>
          </w:p>
          <w:p w14:paraId="3053F806" w14:textId="77777777" w:rsidR="00E76E2C" w:rsidRDefault="00E76E2C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71640B8E" w14:textId="5B0F6DF2" w:rsidR="00E76E2C" w:rsidRDefault="007B59DD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B59DD">
              <w:rPr>
                <w:rFonts w:ascii="Franklin Gothic Book" w:hAnsi="Franklin Gothic Book"/>
                <w:sz w:val="18"/>
                <w:szCs w:val="18"/>
              </w:rPr>
              <w:t xml:space="preserve">Additional requirements for each of the fitness training </w:t>
            </w:r>
            <w:proofErr w:type="gramStart"/>
            <w:r w:rsidRPr="007B59DD">
              <w:rPr>
                <w:rFonts w:ascii="Franklin Gothic Book" w:hAnsi="Franklin Gothic Book"/>
                <w:sz w:val="18"/>
                <w:szCs w:val="18"/>
              </w:rPr>
              <w:t>methods  Advantages</w:t>
            </w:r>
            <w:proofErr w:type="gramEnd"/>
            <w:r w:rsidRPr="007B59DD">
              <w:rPr>
                <w:rFonts w:ascii="Franklin Gothic Book" w:hAnsi="Franklin Gothic Book"/>
                <w:sz w:val="18"/>
                <w:szCs w:val="18"/>
              </w:rPr>
              <w:t xml:space="preserve"> and disadvantages</w:t>
            </w:r>
          </w:p>
          <w:p w14:paraId="7CD3710C" w14:textId="77777777" w:rsidR="007B59DD" w:rsidRDefault="007B59DD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0DA87626" w14:textId="134E45E2" w:rsidR="007B59DD" w:rsidRDefault="007B59DD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B59DD">
              <w:rPr>
                <w:rFonts w:ascii="Franklin Gothic Book" w:hAnsi="Franklin Gothic Book"/>
                <w:sz w:val="18"/>
                <w:szCs w:val="18"/>
              </w:rPr>
              <w:t>Provision for taking part in fitness training methods</w:t>
            </w:r>
          </w:p>
          <w:p w14:paraId="4EA84D02" w14:textId="0108B6B5" w:rsidR="007B59DD" w:rsidRDefault="007B59DD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6C4A7CA1" w14:textId="2B5DF8B1" w:rsidR="00567376" w:rsidRDefault="005673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67376">
              <w:rPr>
                <w:rFonts w:ascii="Franklin Gothic Book" w:hAnsi="Franklin Gothic Book"/>
                <w:sz w:val="18"/>
                <w:szCs w:val="18"/>
              </w:rPr>
              <w:t>The effects of long-term fitness training on the body systems</w:t>
            </w:r>
          </w:p>
          <w:p w14:paraId="596DE521" w14:textId="77777777" w:rsidR="007B59DD" w:rsidRDefault="007B59DD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2DB436BF" w14:textId="77777777" w:rsidR="00E76E2C" w:rsidRDefault="00E76E2C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765FF0D5" w14:textId="77777777" w:rsidR="00E76E2C" w:rsidRPr="00EA0880" w:rsidRDefault="00E76E2C" w:rsidP="00B82C76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EA0880">
              <w:rPr>
                <w:rFonts w:ascii="Franklin Gothic Book" w:hAnsi="Franklin Gothic Book"/>
                <w:b/>
                <w:bCs/>
                <w:sz w:val="18"/>
                <w:szCs w:val="18"/>
              </w:rPr>
              <w:t>Learning Aim D</w:t>
            </w:r>
          </w:p>
          <w:p w14:paraId="7F1D4FB4" w14:textId="77777777" w:rsidR="00567376" w:rsidRDefault="005673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67376">
              <w:rPr>
                <w:rFonts w:ascii="Franklin Gothic Book" w:hAnsi="Franklin Gothic Book"/>
                <w:sz w:val="18"/>
                <w:szCs w:val="18"/>
              </w:rPr>
              <w:t>Personal information to aid fitness training programme design</w:t>
            </w:r>
          </w:p>
          <w:p w14:paraId="4A5F701B" w14:textId="77777777" w:rsidR="00567376" w:rsidRDefault="005673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69EFB47F" w14:textId="77777777" w:rsidR="00567376" w:rsidRDefault="005673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67376">
              <w:rPr>
                <w:rFonts w:ascii="Franklin Gothic Book" w:hAnsi="Franklin Gothic Book"/>
                <w:sz w:val="18"/>
                <w:szCs w:val="18"/>
              </w:rPr>
              <w:t>Fitness programme design</w:t>
            </w:r>
          </w:p>
          <w:p w14:paraId="26FF830C" w14:textId="77777777" w:rsidR="00EA0880" w:rsidRDefault="00EA0880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217AF350" w14:textId="04B0B937" w:rsidR="00EA0880" w:rsidRPr="00F00588" w:rsidRDefault="00EA0880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A0880">
              <w:rPr>
                <w:rFonts w:ascii="Franklin Gothic Book" w:hAnsi="Franklin Gothic Book"/>
                <w:sz w:val="18"/>
                <w:szCs w:val="18"/>
              </w:rPr>
              <w:t>Motivational techniques for fitness programming</w:t>
            </w:r>
          </w:p>
        </w:tc>
        <w:tc>
          <w:tcPr>
            <w:tcW w:w="2174" w:type="dxa"/>
            <w:shd w:val="clear" w:color="auto" w:fill="FABF8F" w:themeFill="accent6" w:themeFillTint="99"/>
          </w:tcPr>
          <w:p w14:paraId="04D5004F" w14:textId="46284EFF" w:rsidR="00B82C76" w:rsidRPr="00F00588" w:rsidRDefault="00B82C76" w:rsidP="00B82C76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7A798BAC" w14:textId="7B8F82F6" w:rsidR="00B82C76" w:rsidRPr="00F00588" w:rsidRDefault="00B82C76" w:rsidP="00B82C7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0569D3" w:rsidRPr="00F00588" w14:paraId="6DE37DA6" w14:textId="77777777" w:rsidTr="54A5AA36">
        <w:trPr>
          <w:trHeight w:val="666"/>
          <w:jc w:val="center"/>
        </w:trPr>
        <w:tc>
          <w:tcPr>
            <w:tcW w:w="388" w:type="dxa"/>
            <w:vMerge/>
          </w:tcPr>
          <w:p w14:paraId="5058892B" w14:textId="77777777" w:rsidR="000569D3" w:rsidRPr="00F00588" w:rsidRDefault="000569D3" w:rsidP="000569D3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948A54" w:themeFill="background2" w:themeFillShade="80"/>
          </w:tcPr>
          <w:p w14:paraId="6F931A46" w14:textId="77777777" w:rsidR="000569D3" w:rsidRPr="00F00588" w:rsidRDefault="000569D3" w:rsidP="000569D3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 w:rsidRPr="00F00588">
              <w:rPr>
                <w:rFonts w:ascii="Franklin Gothic Book" w:hAnsi="Franklin Gothic Book" w:cstheme="minorHAnsi"/>
                <w:b/>
                <w:sz w:val="20"/>
                <w:szCs w:val="24"/>
              </w:rPr>
              <w:t>What should the end point look like?</w:t>
            </w:r>
          </w:p>
          <w:p w14:paraId="7963DF98" w14:textId="77777777" w:rsidR="000569D3" w:rsidRPr="00F00588" w:rsidRDefault="000569D3" w:rsidP="000569D3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</w:p>
        </w:tc>
        <w:tc>
          <w:tcPr>
            <w:tcW w:w="2173" w:type="dxa"/>
            <w:shd w:val="clear" w:color="auto" w:fill="948A54" w:themeFill="background2" w:themeFillShade="80"/>
          </w:tcPr>
          <w:p w14:paraId="7F10C092" w14:textId="7720E3C8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>Learners will understand how to apply the learning from Component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 2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 to a variety of different participant scenarios and present them in a formal written response which meets the Pearson criteria.</w:t>
            </w:r>
          </w:p>
          <w:p w14:paraId="0785C747" w14:textId="40B89D6C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>Learners will understand how to plan and deliver an appropriate warm up based on scenarios given.</w:t>
            </w:r>
          </w:p>
        </w:tc>
        <w:tc>
          <w:tcPr>
            <w:tcW w:w="2174" w:type="dxa"/>
            <w:shd w:val="clear" w:color="auto" w:fill="948A54" w:themeFill="background2" w:themeFillShade="80"/>
          </w:tcPr>
          <w:p w14:paraId="027F7C61" w14:textId="27697DE8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Learners will provide a written response to the component </w:t>
            </w:r>
            <w:r>
              <w:rPr>
                <w:rFonts w:ascii="Franklin Gothic Book" w:hAnsi="Franklin Gothic Book"/>
                <w:sz w:val="18"/>
                <w:szCs w:val="18"/>
              </w:rPr>
              <w:t>2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 tasks provided by Pearson.</w:t>
            </w:r>
          </w:p>
          <w:p w14:paraId="323AA86A" w14:textId="7641A00E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Learners will have provided video evidence of leading and demonstrating a </w:t>
            </w:r>
            <w:r>
              <w:rPr>
                <w:rFonts w:ascii="Franklin Gothic Book" w:hAnsi="Franklin Gothic Book"/>
                <w:sz w:val="18"/>
                <w:szCs w:val="18"/>
              </w:rPr>
              <w:t>sports session</w:t>
            </w: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 to meet the specification provided by Pearson.</w:t>
            </w:r>
          </w:p>
        </w:tc>
        <w:tc>
          <w:tcPr>
            <w:tcW w:w="2174" w:type="dxa"/>
            <w:shd w:val="clear" w:color="auto" w:fill="948A54" w:themeFill="background2" w:themeFillShade="80"/>
          </w:tcPr>
          <w:p w14:paraId="0F5BB823" w14:textId="47F30F2B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Pupil will be able to answer exam style questions related to TA subject matter covered  </w:t>
            </w:r>
          </w:p>
        </w:tc>
        <w:tc>
          <w:tcPr>
            <w:tcW w:w="2173" w:type="dxa"/>
            <w:shd w:val="clear" w:color="auto" w:fill="948A54" w:themeFill="background2" w:themeFillShade="80"/>
          </w:tcPr>
          <w:p w14:paraId="2968FF94" w14:textId="5299B864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Pupil will be able to answer exam style questions related to TA subject matter covered  </w:t>
            </w:r>
          </w:p>
        </w:tc>
        <w:tc>
          <w:tcPr>
            <w:tcW w:w="2174" w:type="dxa"/>
            <w:shd w:val="clear" w:color="auto" w:fill="948A54" w:themeFill="background2" w:themeFillShade="80"/>
          </w:tcPr>
          <w:p w14:paraId="23348016" w14:textId="5E7D8DDB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30228ADC" w14:textId="77777777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3C21884A" w14:textId="5CDD700C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948A54" w:themeFill="background2" w:themeFillShade="80"/>
          </w:tcPr>
          <w:p w14:paraId="6D764936" w14:textId="3DBA42C3" w:rsidR="000569D3" w:rsidRPr="00F00588" w:rsidRDefault="000569D3" w:rsidP="000569D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0569D3" w:rsidRPr="00F00588" w14:paraId="24E8E3C0" w14:textId="77777777" w:rsidTr="54A5AA36">
        <w:trPr>
          <w:trHeight w:val="666"/>
          <w:jc w:val="center"/>
        </w:trPr>
        <w:tc>
          <w:tcPr>
            <w:tcW w:w="388" w:type="dxa"/>
            <w:vMerge/>
          </w:tcPr>
          <w:p w14:paraId="4B582BD6" w14:textId="77777777" w:rsidR="000569D3" w:rsidRPr="00F00588" w:rsidRDefault="000569D3" w:rsidP="000569D3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8DB3E2" w:themeFill="text2" w:themeFillTint="66"/>
          </w:tcPr>
          <w:p w14:paraId="10968531" w14:textId="77777777" w:rsidR="000569D3" w:rsidRPr="00F00588" w:rsidRDefault="000569D3" w:rsidP="000569D3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 w:rsidRPr="00F00588"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assessment intent and how will you assess?</w:t>
            </w:r>
          </w:p>
        </w:tc>
        <w:tc>
          <w:tcPr>
            <w:tcW w:w="2173" w:type="dxa"/>
            <w:shd w:val="clear" w:color="auto" w:fill="8DB3E2" w:themeFill="text2" w:themeFillTint="66"/>
          </w:tcPr>
          <w:p w14:paraId="057BFFCB" w14:textId="77777777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>Learners will have their report and practical assessment assessed against the assessment criteria in the specification.</w:t>
            </w:r>
          </w:p>
          <w:p w14:paraId="4AB494BC" w14:textId="62BA8003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25BA4066" w14:textId="77777777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>Non-exam internal assessment set by Pearson:</w:t>
            </w:r>
          </w:p>
          <w:p w14:paraId="75455448" w14:textId="77777777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>Written responses marked by teachers and moderated by Pearson.</w:t>
            </w:r>
          </w:p>
          <w:p w14:paraId="74E3B2A4" w14:textId="7FBF3614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F00588">
              <w:rPr>
                <w:rFonts w:ascii="Franklin Gothic Book" w:hAnsi="Franklin Gothic Book"/>
                <w:sz w:val="18"/>
                <w:szCs w:val="18"/>
              </w:rPr>
              <w:t xml:space="preserve">Video recording of student lead </w:t>
            </w:r>
            <w:proofErr w:type="gramStart"/>
            <w:r w:rsidRPr="00F00588">
              <w:rPr>
                <w:rFonts w:ascii="Franklin Gothic Book" w:hAnsi="Franklin Gothic Book"/>
                <w:sz w:val="18"/>
                <w:szCs w:val="18"/>
              </w:rPr>
              <w:t>warm ups</w:t>
            </w:r>
            <w:proofErr w:type="gramEnd"/>
            <w:r w:rsidRPr="00F00588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2174" w:type="dxa"/>
            <w:shd w:val="clear" w:color="auto" w:fill="8DB3E2" w:themeFill="text2" w:themeFillTint="66"/>
          </w:tcPr>
          <w:p w14:paraId="3CC89B68" w14:textId="6F668BAD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Pupils will complete an end of Topic Area </w:t>
            </w:r>
            <w:proofErr w:type="gramStart"/>
            <w:r>
              <w:rPr>
                <w:rFonts w:ascii="Franklin Gothic Book" w:hAnsi="Franklin Gothic Book"/>
                <w:sz w:val="18"/>
                <w:szCs w:val="18"/>
              </w:rPr>
              <w:t>test</w:t>
            </w:r>
            <w:proofErr w:type="gramEnd"/>
            <w:r>
              <w:rPr>
                <w:rFonts w:ascii="Franklin Gothic Book" w:hAnsi="Franklin Gothic Book"/>
                <w:sz w:val="18"/>
                <w:szCs w:val="18"/>
              </w:rPr>
              <w:t xml:space="preserve"> and this will be marked to ID gaps in knowledge.  Important to include material from previous TAs that pupils struggled with to check for improvements.</w:t>
            </w:r>
          </w:p>
        </w:tc>
        <w:tc>
          <w:tcPr>
            <w:tcW w:w="2173" w:type="dxa"/>
            <w:shd w:val="clear" w:color="auto" w:fill="8DB3E2" w:themeFill="text2" w:themeFillTint="66"/>
          </w:tcPr>
          <w:p w14:paraId="76FEAF7B" w14:textId="1D8942D1" w:rsidR="000569D3" w:rsidRPr="00F00588" w:rsidRDefault="000569D3" w:rsidP="000569D3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Pupils will complete an end of Topic Area </w:t>
            </w:r>
            <w:proofErr w:type="gramStart"/>
            <w:r>
              <w:rPr>
                <w:rFonts w:ascii="Franklin Gothic Book" w:hAnsi="Franklin Gothic Book"/>
                <w:sz w:val="18"/>
                <w:szCs w:val="18"/>
              </w:rPr>
              <w:t>test</w:t>
            </w:r>
            <w:proofErr w:type="gramEnd"/>
            <w:r>
              <w:rPr>
                <w:rFonts w:ascii="Franklin Gothic Book" w:hAnsi="Franklin Gothic Book"/>
                <w:sz w:val="18"/>
                <w:szCs w:val="18"/>
              </w:rPr>
              <w:t xml:space="preserve"> and this will be marked to ID gaps in knowledge.  Important to include material from previous TAs that pupils struggled with to check for improvements.</w:t>
            </w:r>
          </w:p>
        </w:tc>
        <w:tc>
          <w:tcPr>
            <w:tcW w:w="2174" w:type="dxa"/>
            <w:shd w:val="clear" w:color="auto" w:fill="8DB3E2" w:themeFill="text2" w:themeFillTint="66"/>
          </w:tcPr>
          <w:p w14:paraId="239F058F" w14:textId="03479345" w:rsidR="000569D3" w:rsidRPr="00F00588" w:rsidRDefault="000569D3" w:rsidP="000569D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Pupils will sit their terminal assessment</w:t>
            </w:r>
            <w:r w:rsidR="001E6459">
              <w:rPr>
                <w:rFonts w:ascii="Franklin Gothic Book" w:hAnsi="Franklin Gothic Book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4" w:type="dxa"/>
            <w:shd w:val="clear" w:color="auto" w:fill="8DB3E2" w:themeFill="text2" w:themeFillTint="66"/>
          </w:tcPr>
          <w:p w14:paraId="26A50CCD" w14:textId="6D4EB62D" w:rsidR="000569D3" w:rsidRPr="00F00588" w:rsidRDefault="000569D3" w:rsidP="000569D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0569D3" w:rsidRPr="00F00588" w14:paraId="0E2D0B01" w14:textId="77777777" w:rsidTr="54A5AA36">
        <w:trPr>
          <w:trHeight w:val="666"/>
          <w:jc w:val="center"/>
        </w:trPr>
        <w:tc>
          <w:tcPr>
            <w:tcW w:w="388" w:type="dxa"/>
            <w:vMerge/>
          </w:tcPr>
          <w:p w14:paraId="1575F6F9" w14:textId="77777777" w:rsidR="000569D3" w:rsidRPr="00F00588" w:rsidRDefault="000569D3" w:rsidP="000569D3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</w:tcPr>
          <w:p w14:paraId="6990671A" w14:textId="77777777" w:rsidR="000569D3" w:rsidRPr="00F00588" w:rsidRDefault="000569D3" w:rsidP="000569D3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 w:rsidRPr="00F00588">
              <w:rPr>
                <w:rFonts w:ascii="Franklin Gothic Book" w:hAnsi="Franklin Gothic Book" w:cstheme="minorHAnsi"/>
                <w:b/>
                <w:sz w:val="20"/>
                <w:szCs w:val="24"/>
              </w:rPr>
              <w:t>How does it cover the NC</w:t>
            </w:r>
          </w:p>
        </w:tc>
        <w:tc>
          <w:tcPr>
            <w:tcW w:w="2173" w:type="dxa"/>
          </w:tcPr>
          <w:p w14:paraId="63D03692" w14:textId="7DA6D777" w:rsidR="000569D3" w:rsidRPr="00F00588" w:rsidRDefault="000569D3" w:rsidP="000569D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>As this is a vocational subject it doesn’t cover the national curriculum, however, students explore various physical activities, sports and outdoor adventurous activities throughout the course.</w:t>
            </w:r>
          </w:p>
        </w:tc>
        <w:tc>
          <w:tcPr>
            <w:tcW w:w="2174" w:type="dxa"/>
          </w:tcPr>
          <w:p w14:paraId="45CA6EFB" w14:textId="658A9B11" w:rsidR="000569D3" w:rsidRPr="00F00588" w:rsidRDefault="000569D3" w:rsidP="000569D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>As this is a vocational subject it doesn’t cover the national curriculum, however, students explore various physical activities, sports and outdoor adventurous activities throughout the course.</w:t>
            </w:r>
          </w:p>
        </w:tc>
        <w:tc>
          <w:tcPr>
            <w:tcW w:w="2174" w:type="dxa"/>
          </w:tcPr>
          <w:p w14:paraId="02107B43" w14:textId="53423703" w:rsidR="000569D3" w:rsidRPr="00F00588" w:rsidRDefault="000569D3" w:rsidP="000569D3">
            <w:pPr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>As this is a vocational subject it doesn’t cover the national curriculum, however, students explore various physical activities, sports and outdoor adventurous activities throughout the course.</w:t>
            </w:r>
          </w:p>
        </w:tc>
        <w:tc>
          <w:tcPr>
            <w:tcW w:w="2173" w:type="dxa"/>
          </w:tcPr>
          <w:p w14:paraId="4D557847" w14:textId="2C599B79" w:rsidR="000569D3" w:rsidRPr="00F00588" w:rsidRDefault="000569D3" w:rsidP="000569D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>As this is a vocational subject it doesn’t cover the national curriculum, however, students explore various physical activities, sports and outdoor adventurous activities throughout the course.</w:t>
            </w:r>
          </w:p>
        </w:tc>
        <w:tc>
          <w:tcPr>
            <w:tcW w:w="2174" w:type="dxa"/>
          </w:tcPr>
          <w:p w14:paraId="62F42BD0" w14:textId="2AFD025D" w:rsidR="000569D3" w:rsidRPr="00F00588" w:rsidRDefault="000569D3" w:rsidP="000569D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F00588">
              <w:rPr>
                <w:rFonts w:ascii="Franklin Gothic Book" w:hAnsi="Franklin Gothic Book" w:cstheme="minorHAnsi"/>
                <w:sz w:val="18"/>
                <w:szCs w:val="18"/>
              </w:rPr>
              <w:t>As this is a vocational subject it doesn’t cover the national curriculum, however, students explore various physical activities, sports and outdoor adventurous activities throughout the course.</w:t>
            </w:r>
          </w:p>
        </w:tc>
        <w:tc>
          <w:tcPr>
            <w:tcW w:w="2174" w:type="dxa"/>
          </w:tcPr>
          <w:p w14:paraId="4C41AA3F" w14:textId="494E4434" w:rsidR="000569D3" w:rsidRPr="00F00588" w:rsidRDefault="000569D3" w:rsidP="000569D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ABCDDEE" w14:textId="2076B321" w:rsidR="005F17E2" w:rsidRPr="00F00588" w:rsidRDefault="005F17E2" w:rsidP="006E65E8">
      <w:pPr>
        <w:spacing w:after="0" w:line="240" w:lineRule="auto"/>
        <w:rPr>
          <w:rFonts w:ascii="Franklin Gothic Book" w:hAnsi="Franklin Gothic Book" w:cstheme="minorHAnsi"/>
          <w:sz w:val="18"/>
          <w:szCs w:val="18"/>
        </w:rPr>
      </w:pPr>
    </w:p>
    <w:sectPr w:rsidR="005F17E2" w:rsidRPr="00F00588" w:rsidSect="00930699">
      <w:pgSz w:w="16838" w:h="11906" w:orient="landscape"/>
      <w:pgMar w:top="2295" w:right="720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A0BA" w14:textId="77777777" w:rsidR="008478B8" w:rsidRDefault="008478B8">
      <w:pPr>
        <w:spacing w:after="0" w:line="240" w:lineRule="auto"/>
      </w:pPr>
      <w:r>
        <w:separator/>
      </w:r>
    </w:p>
  </w:endnote>
  <w:endnote w:type="continuationSeparator" w:id="0">
    <w:p w14:paraId="60042AE4" w14:textId="77777777" w:rsidR="008478B8" w:rsidRDefault="008478B8">
      <w:pPr>
        <w:spacing w:after="0" w:line="240" w:lineRule="auto"/>
      </w:pPr>
      <w:r>
        <w:continuationSeparator/>
      </w:r>
    </w:p>
  </w:endnote>
  <w:endnote w:type="continuationNotice" w:id="1">
    <w:p w14:paraId="42C3782A" w14:textId="77777777" w:rsidR="00E40991" w:rsidRDefault="00E409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D4E5" w14:textId="77777777" w:rsidR="008478B8" w:rsidRDefault="008478B8">
      <w:pPr>
        <w:spacing w:after="0" w:line="240" w:lineRule="auto"/>
      </w:pPr>
      <w:r>
        <w:separator/>
      </w:r>
    </w:p>
  </w:footnote>
  <w:footnote w:type="continuationSeparator" w:id="0">
    <w:p w14:paraId="76D35F13" w14:textId="77777777" w:rsidR="008478B8" w:rsidRDefault="008478B8">
      <w:pPr>
        <w:spacing w:after="0" w:line="240" w:lineRule="auto"/>
      </w:pPr>
      <w:r>
        <w:continuationSeparator/>
      </w:r>
    </w:p>
  </w:footnote>
  <w:footnote w:type="continuationNotice" w:id="1">
    <w:p w14:paraId="05633B13" w14:textId="77777777" w:rsidR="00E40991" w:rsidRDefault="00E409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4FA8"/>
    <w:multiLevelType w:val="hybridMultilevel"/>
    <w:tmpl w:val="F59AA264"/>
    <w:lvl w:ilvl="0" w:tplc="76B474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A2C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4C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4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A0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88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C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F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89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15590"/>
    <w:multiLevelType w:val="hybridMultilevel"/>
    <w:tmpl w:val="107A54CC"/>
    <w:lvl w:ilvl="0" w:tplc="69BE21C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0BAD"/>
    <w:multiLevelType w:val="hybridMultilevel"/>
    <w:tmpl w:val="4D9A6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EEAB4"/>
    <w:multiLevelType w:val="hybridMultilevel"/>
    <w:tmpl w:val="874CD67C"/>
    <w:lvl w:ilvl="0" w:tplc="F53EEA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4E4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60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6D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85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22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EC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4D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A6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315B8"/>
    <w:multiLevelType w:val="hybridMultilevel"/>
    <w:tmpl w:val="E6D63CE2"/>
    <w:lvl w:ilvl="0" w:tplc="69BE21C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D33B4"/>
    <w:multiLevelType w:val="hybridMultilevel"/>
    <w:tmpl w:val="D9F2BFA0"/>
    <w:lvl w:ilvl="0" w:tplc="32FEC3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9C4D42"/>
    <w:multiLevelType w:val="hybridMultilevel"/>
    <w:tmpl w:val="19E4876E"/>
    <w:lvl w:ilvl="0" w:tplc="245C2B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3CF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49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29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0D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E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4A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2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C5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10767">
    <w:abstractNumId w:val="3"/>
  </w:num>
  <w:num w:numId="2" w16cid:durableId="1778284522">
    <w:abstractNumId w:val="6"/>
  </w:num>
  <w:num w:numId="3" w16cid:durableId="1981689377">
    <w:abstractNumId w:val="0"/>
  </w:num>
  <w:num w:numId="4" w16cid:durableId="1442382185">
    <w:abstractNumId w:val="5"/>
  </w:num>
  <w:num w:numId="5" w16cid:durableId="610816877">
    <w:abstractNumId w:val="2"/>
  </w:num>
  <w:num w:numId="6" w16cid:durableId="699471270">
    <w:abstractNumId w:val="1"/>
  </w:num>
  <w:num w:numId="7" w16cid:durableId="149490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D4"/>
    <w:rsid w:val="00022751"/>
    <w:rsid w:val="00023F6B"/>
    <w:rsid w:val="000267B0"/>
    <w:rsid w:val="0003127B"/>
    <w:rsid w:val="00036A96"/>
    <w:rsid w:val="000569D3"/>
    <w:rsid w:val="00070CA8"/>
    <w:rsid w:val="0007422D"/>
    <w:rsid w:val="000923CA"/>
    <w:rsid w:val="00094490"/>
    <w:rsid w:val="00095051"/>
    <w:rsid w:val="0009662E"/>
    <w:rsid w:val="000A4D5C"/>
    <w:rsid w:val="000B1091"/>
    <w:rsid w:val="000E336E"/>
    <w:rsid w:val="000E5B47"/>
    <w:rsid w:val="000E662B"/>
    <w:rsid w:val="000F1A79"/>
    <w:rsid w:val="00100218"/>
    <w:rsid w:val="00114606"/>
    <w:rsid w:val="001159A8"/>
    <w:rsid w:val="00115FE9"/>
    <w:rsid w:val="00143872"/>
    <w:rsid w:val="0015033C"/>
    <w:rsid w:val="0017092E"/>
    <w:rsid w:val="00170C1D"/>
    <w:rsid w:val="00171B26"/>
    <w:rsid w:val="0017557C"/>
    <w:rsid w:val="00186B29"/>
    <w:rsid w:val="00193D9A"/>
    <w:rsid w:val="0019697F"/>
    <w:rsid w:val="001A3B0B"/>
    <w:rsid w:val="001E6459"/>
    <w:rsid w:val="002118B2"/>
    <w:rsid w:val="00211E1D"/>
    <w:rsid w:val="00220094"/>
    <w:rsid w:val="0022211D"/>
    <w:rsid w:val="00223F0B"/>
    <w:rsid w:val="00250D98"/>
    <w:rsid w:val="00257955"/>
    <w:rsid w:val="0026065E"/>
    <w:rsid w:val="00283108"/>
    <w:rsid w:val="002A08FA"/>
    <w:rsid w:val="002D2C8C"/>
    <w:rsid w:val="002D3895"/>
    <w:rsid w:val="002D7A5C"/>
    <w:rsid w:val="00307452"/>
    <w:rsid w:val="00324BE5"/>
    <w:rsid w:val="003303DC"/>
    <w:rsid w:val="0033444B"/>
    <w:rsid w:val="003612BA"/>
    <w:rsid w:val="00365B97"/>
    <w:rsid w:val="00370292"/>
    <w:rsid w:val="003B421D"/>
    <w:rsid w:val="003C4C5E"/>
    <w:rsid w:val="003D3A2D"/>
    <w:rsid w:val="003D71E9"/>
    <w:rsid w:val="003E0071"/>
    <w:rsid w:val="003F1430"/>
    <w:rsid w:val="003F5EB1"/>
    <w:rsid w:val="004029D0"/>
    <w:rsid w:val="004105D5"/>
    <w:rsid w:val="004148CE"/>
    <w:rsid w:val="00434BC6"/>
    <w:rsid w:val="004359A6"/>
    <w:rsid w:val="004458D2"/>
    <w:rsid w:val="00446EF5"/>
    <w:rsid w:val="00451993"/>
    <w:rsid w:val="00457E86"/>
    <w:rsid w:val="0046166F"/>
    <w:rsid w:val="00464918"/>
    <w:rsid w:val="00483727"/>
    <w:rsid w:val="00492DC3"/>
    <w:rsid w:val="00496EB4"/>
    <w:rsid w:val="004A2DC6"/>
    <w:rsid w:val="004C588A"/>
    <w:rsid w:val="004C6D06"/>
    <w:rsid w:val="004D01E1"/>
    <w:rsid w:val="004E14BE"/>
    <w:rsid w:val="004F1236"/>
    <w:rsid w:val="004F7E89"/>
    <w:rsid w:val="00501573"/>
    <w:rsid w:val="00502304"/>
    <w:rsid w:val="005160A4"/>
    <w:rsid w:val="00526426"/>
    <w:rsid w:val="005379C7"/>
    <w:rsid w:val="00551D3F"/>
    <w:rsid w:val="00553325"/>
    <w:rsid w:val="0056086C"/>
    <w:rsid w:val="00567376"/>
    <w:rsid w:val="0056741D"/>
    <w:rsid w:val="00573CCA"/>
    <w:rsid w:val="0057417F"/>
    <w:rsid w:val="0058577D"/>
    <w:rsid w:val="005869DE"/>
    <w:rsid w:val="00591A25"/>
    <w:rsid w:val="0059375B"/>
    <w:rsid w:val="005C7DE1"/>
    <w:rsid w:val="005E2055"/>
    <w:rsid w:val="005E35C4"/>
    <w:rsid w:val="005F0E7B"/>
    <w:rsid w:val="005F17E2"/>
    <w:rsid w:val="005F37CD"/>
    <w:rsid w:val="006021CE"/>
    <w:rsid w:val="00605C43"/>
    <w:rsid w:val="00623269"/>
    <w:rsid w:val="006504A5"/>
    <w:rsid w:val="006546D9"/>
    <w:rsid w:val="00654B85"/>
    <w:rsid w:val="006572CA"/>
    <w:rsid w:val="00657A81"/>
    <w:rsid w:val="00663601"/>
    <w:rsid w:val="00673508"/>
    <w:rsid w:val="0067378D"/>
    <w:rsid w:val="00687648"/>
    <w:rsid w:val="00692D62"/>
    <w:rsid w:val="006948AB"/>
    <w:rsid w:val="006A7025"/>
    <w:rsid w:val="006B2969"/>
    <w:rsid w:val="006C3CA9"/>
    <w:rsid w:val="006D1191"/>
    <w:rsid w:val="006D12B2"/>
    <w:rsid w:val="006D2510"/>
    <w:rsid w:val="006D2E1F"/>
    <w:rsid w:val="006E0008"/>
    <w:rsid w:val="006E48B5"/>
    <w:rsid w:val="006E65E8"/>
    <w:rsid w:val="006F468E"/>
    <w:rsid w:val="006F4ECD"/>
    <w:rsid w:val="006F530C"/>
    <w:rsid w:val="00710139"/>
    <w:rsid w:val="00714B0F"/>
    <w:rsid w:val="00724AA7"/>
    <w:rsid w:val="00742FC3"/>
    <w:rsid w:val="00771569"/>
    <w:rsid w:val="00780BF8"/>
    <w:rsid w:val="007844DA"/>
    <w:rsid w:val="00792D73"/>
    <w:rsid w:val="0079417E"/>
    <w:rsid w:val="00797D1E"/>
    <w:rsid w:val="007A388A"/>
    <w:rsid w:val="007A5ABD"/>
    <w:rsid w:val="007B0CEA"/>
    <w:rsid w:val="007B20D1"/>
    <w:rsid w:val="007B59DD"/>
    <w:rsid w:val="007B75FC"/>
    <w:rsid w:val="007C10A7"/>
    <w:rsid w:val="007D298A"/>
    <w:rsid w:val="007F5C24"/>
    <w:rsid w:val="008007CD"/>
    <w:rsid w:val="00805F3C"/>
    <w:rsid w:val="00811F8D"/>
    <w:rsid w:val="00815C9B"/>
    <w:rsid w:val="0084489E"/>
    <w:rsid w:val="008478B8"/>
    <w:rsid w:val="00852DF2"/>
    <w:rsid w:val="0086279E"/>
    <w:rsid w:val="0088752F"/>
    <w:rsid w:val="00896E0A"/>
    <w:rsid w:val="008B6F64"/>
    <w:rsid w:val="008C4103"/>
    <w:rsid w:val="008D19C4"/>
    <w:rsid w:val="008F0FDD"/>
    <w:rsid w:val="008F3A97"/>
    <w:rsid w:val="008F6A5B"/>
    <w:rsid w:val="00930699"/>
    <w:rsid w:val="00930A73"/>
    <w:rsid w:val="00936602"/>
    <w:rsid w:val="009412AD"/>
    <w:rsid w:val="009437D3"/>
    <w:rsid w:val="00944EB6"/>
    <w:rsid w:val="0095282B"/>
    <w:rsid w:val="00961D64"/>
    <w:rsid w:val="00964E7A"/>
    <w:rsid w:val="009655C4"/>
    <w:rsid w:val="00972F06"/>
    <w:rsid w:val="00973E2C"/>
    <w:rsid w:val="00977AFA"/>
    <w:rsid w:val="00980395"/>
    <w:rsid w:val="00986229"/>
    <w:rsid w:val="009873B7"/>
    <w:rsid w:val="009B30B1"/>
    <w:rsid w:val="009C3A56"/>
    <w:rsid w:val="009C7436"/>
    <w:rsid w:val="009E6F36"/>
    <w:rsid w:val="009F278A"/>
    <w:rsid w:val="009F7F1F"/>
    <w:rsid w:val="00A410F6"/>
    <w:rsid w:val="00A42428"/>
    <w:rsid w:val="00A46A81"/>
    <w:rsid w:val="00A6741F"/>
    <w:rsid w:val="00A7214F"/>
    <w:rsid w:val="00A74285"/>
    <w:rsid w:val="00A74517"/>
    <w:rsid w:val="00A84869"/>
    <w:rsid w:val="00A87AB9"/>
    <w:rsid w:val="00A9545D"/>
    <w:rsid w:val="00AA3CB4"/>
    <w:rsid w:val="00AA7E43"/>
    <w:rsid w:val="00AB0E67"/>
    <w:rsid w:val="00AB22A6"/>
    <w:rsid w:val="00AC7593"/>
    <w:rsid w:val="00AE2D4D"/>
    <w:rsid w:val="00AE31C1"/>
    <w:rsid w:val="00AF0DE6"/>
    <w:rsid w:val="00AF6216"/>
    <w:rsid w:val="00B0483D"/>
    <w:rsid w:val="00B10C0A"/>
    <w:rsid w:val="00B10E73"/>
    <w:rsid w:val="00B15308"/>
    <w:rsid w:val="00B1694F"/>
    <w:rsid w:val="00B2285E"/>
    <w:rsid w:val="00B23F07"/>
    <w:rsid w:val="00B24CD7"/>
    <w:rsid w:val="00B26BA9"/>
    <w:rsid w:val="00B30E72"/>
    <w:rsid w:val="00B35AF8"/>
    <w:rsid w:val="00B35CD0"/>
    <w:rsid w:val="00B437A2"/>
    <w:rsid w:val="00B82C76"/>
    <w:rsid w:val="00B9453B"/>
    <w:rsid w:val="00BA2353"/>
    <w:rsid w:val="00BA2CCB"/>
    <w:rsid w:val="00BD4FA5"/>
    <w:rsid w:val="00BD5C4C"/>
    <w:rsid w:val="00BF426B"/>
    <w:rsid w:val="00C06FAF"/>
    <w:rsid w:val="00C17E6B"/>
    <w:rsid w:val="00C20A5D"/>
    <w:rsid w:val="00C2284D"/>
    <w:rsid w:val="00C33F65"/>
    <w:rsid w:val="00C40D70"/>
    <w:rsid w:val="00C436A8"/>
    <w:rsid w:val="00C62C62"/>
    <w:rsid w:val="00C719CE"/>
    <w:rsid w:val="00C72115"/>
    <w:rsid w:val="00C738BC"/>
    <w:rsid w:val="00C7532A"/>
    <w:rsid w:val="00C76890"/>
    <w:rsid w:val="00C9746B"/>
    <w:rsid w:val="00CB22EA"/>
    <w:rsid w:val="00CB2BA0"/>
    <w:rsid w:val="00CC6DF7"/>
    <w:rsid w:val="00CD1A1D"/>
    <w:rsid w:val="00CE15CC"/>
    <w:rsid w:val="00CF5DF9"/>
    <w:rsid w:val="00D076DC"/>
    <w:rsid w:val="00D12086"/>
    <w:rsid w:val="00D24CF6"/>
    <w:rsid w:val="00D26B3D"/>
    <w:rsid w:val="00D36080"/>
    <w:rsid w:val="00D45EE2"/>
    <w:rsid w:val="00D60078"/>
    <w:rsid w:val="00D60709"/>
    <w:rsid w:val="00D703B5"/>
    <w:rsid w:val="00D73BD7"/>
    <w:rsid w:val="00D7542F"/>
    <w:rsid w:val="00D75E37"/>
    <w:rsid w:val="00D90A41"/>
    <w:rsid w:val="00D950F9"/>
    <w:rsid w:val="00D95D2B"/>
    <w:rsid w:val="00D97E1E"/>
    <w:rsid w:val="00DA2CFD"/>
    <w:rsid w:val="00DB2B14"/>
    <w:rsid w:val="00DC43AB"/>
    <w:rsid w:val="00DD2364"/>
    <w:rsid w:val="00DE07EC"/>
    <w:rsid w:val="00DF1157"/>
    <w:rsid w:val="00E026A0"/>
    <w:rsid w:val="00E13CB2"/>
    <w:rsid w:val="00E14943"/>
    <w:rsid w:val="00E235C5"/>
    <w:rsid w:val="00E40991"/>
    <w:rsid w:val="00E45256"/>
    <w:rsid w:val="00E628FE"/>
    <w:rsid w:val="00E719FB"/>
    <w:rsid w:val="00E76E2C"/>
    <w:rsid w:val="00E93EF7"/>
    <w:rsid w:val="00EA0880"/>
    <w:rsid w:val="00EA3385"/>
    <w:rsid w:val="00EB5514"/>
    <w:rsid w:val="00EC0CF8"/>
    <w:rsid w:val="00EE41ED"/>
    <w:rsid w:val="00EF5AF3"/>
    <w:rsid w:val="00F00588"/>
    <w:rsid w:val="00F0320A"/>
    <w:rsid w:val="00F0566E"/>
    <w:rsid w:val="00F06AEE"/>
    <w:rsid w:val="00F0786D"/>
    <w:rsid w:val="00F202D4"/>
    <w:rsid w:val="00F24B76"/>
    <w:rsid w:val="00F41251"/>
    <w:rsid w:val="00F51EAF"/>
    <w:rsid w:val="00F72FD3"/>
    <w:rsid w:val="00F76706"/>
    <w:rsid w:val="00F852D7"/>
    <w:rsid w:val="00FB18E7"/>
    <w:rsid w:val="00FB20A2"/>
    <w:rsid w:val="00FB2DA8"/>
    <w:rsid w:val="00FD58B4"/>
    <w:rsid w:val="00FD77F5"/>
    <w:rsid w:val="00FD7ABF"/>
    <w:rsid w:val="00FE58D0"/>
    <w:rsid w:val="00FE5910"/>
    <w:rsid w:val="00FF1FB7"/>
    <w:rsid w:val="00FF50A3"/>
    <w:rsid w:val="00FF7933"/>
    <w:rsid w:val="0126CB5F"/>
    <w:rsid w:val="019A7FFC"/>
    <w:rsid w:val="0393D7C8"/>
    <w:rsid w:val="04A12CBF"/>
    <w:rsid w:val="05A9F9E3"/>
    <w:rsid w:val="062EDC1E"/>
    <w:rsid w:val="0646D26C"/>
    <w:rsid w:val="0699C9E1"/>
    <w:rsid w:val="07076A61"/>
    <w:rsid w:val="082EB970"/>
    <w:rsid w:val="08C2ECF0"/>
    <w:rsid w:val="093B64E5"/>
    <w:rsid w:val="0A2B11B2"/>
    <w:rsid w:val="0A47E3EF"/>
    <w:rsid w:val="0C93D454"/>
    <w:rsid w:val="0CBC141C"/>
    <w:rsid w:val="0D930A70"/>
    <w:rsid w:val="0DBCB0B2"/>
    <w:rsid w:val="0DDF7A64"/>
    <w:rsid w:val="0E7F30BB"/>
    <w:rsid w:val="0ED29F0B"/>
    <w:rsid w:val="0FDE7F9E"/>
    <w:rsid w:val="108D379D"/>
    <w:rsid w:val="10C9AC8C"/>
    <w:rsid w:val="11AC1F32"/>
    <w:rsid w:val="13BF35F0"/>
    <w:rsid w:val="142FBC10"/>
    <w:rsid w:val="15957FB6"/>
    <w:rsid w:val="19321C89"/>
    <w:rsid w:val="1A4EFE13"/>
    <w:rsid w:val="1A965198"/>
    <w:rsid w:val="1B882341"/>
    <w:rsid w:val="1BBF8323"/>
    <w:rsid w:val="1CD190AB"/>
    <w:rsid w:val="1DB63465"/>
    <w:rsid w:val="1E624BB5"/>
    <w:rsid w:val="1EC75D4E"/>
    <w:rsid w:val="1ECE0DA1"/>
    <w:rsid w:val="1F850DF6"/>
    <w:rsid w:val="1F8FAAAA"/>
    <w:rsid w:val="1FBB38B6"/>
    <w:rsid w:val="1FE85564"/>
    <w:rsid w:val="20087ADB"/>
    <w:rsid w:val="21479FB3"/>
    <w:rsid w:val="22F959ED"/>
    <w:rsid w:val="23393BBB"/>
    <w:rsid w:val="24C8E644"/>
    <w:rsid w:val="25421D77"/>
    <w:rsid w:val="2614EC55"/>
    <w:rsid w:val="274E038E"/>
    <w:rsid w:val="278AF04D"/>
    <w:rsid w:val="27EE8D81"/>
    <w:rsid w:val="295D47A7"/>
    <w:rsid w:val="2A5A5F34"/>
    <w:rsid w:val="2A9BFBE6"/>
    <w:rsid w:val="2B462A2A"/>
    <w:rsid w:val="2BF215B6"/>
    <w:rsid w:val="2C1497A8"/>
    <w:rsid w:val="2C8068BD"/>
    <w:rsid w:val="2E4E5903"/>
    <w:rsid w:val="2E74D363"/>
    <w:rsid w:val="2EA7F832"/>
    <w:rsid w:val="2EAAB7A0"/>
    <w:rsid w:val="2F3F9853"/>
    <w:rsid w:val="2FADF414"/>
    <w:rsid w:val="318D2E28"/>
    <w:rsid w:val="3211CEFE"/>
    <w:rsid w:val="326C01CC"/>
    <w:rsid w:val="327E5A8A"/>
    <w:rsid w:val="34BD7E92"/>
    <w:rsid w:val="357F5298"/>
    <w:rsid w:val="372E0FF1"/>
    <w:rsid w:val="3748992F"/>
    <w:rsid w:val="37975CBA"/>
    <w:rsid w:val="389FDCB4"/>
    <w:rsid w:val="38EA846C"/>
    <w:rsid w:val="39685A8A"/>
    <w:rsid w:val="39E5FCA4"/>
    <w:rsid w:val="3B0D8F59"/>
    <w:rsid w:val="3C27986D"/>
    <w:rsid w:val="3C9C5417"/>
    <w:rsid w:val="3DF6B8A6"/>
    <w:rsid w:val="3E9403B6"/>
    <w:rsid w:val="3EB69FA4"/>
    <w:rsid w:val="4061EEB1"/>
    <w:rsid w:val="40659E5A"/>
    <w:rsid w:val="4122A1F3"/>
    <w:rsid w:val="4137ABE7"/>
    <w:rsid w:val="41EB38C6"/>
    <w:rsid w:val="436A6B58"/>
    <w:rsid w:val="447C49E3"/>
    <w:rsid w:val="450FD4EB"/>
    <w:rsid w:val="4761C370"/>
    <w:rsid w:val="490F73EE"/>
    <w:rsid w:val="4BBC4DB0"/>
    <w:rsid w:val="4E35927E"/>
    <w:rsid w:val="4EC054D7"/>
    <w:rsid w:val="4F8D6A7F"/>
    <w:rsid w:val="4FC053CB"/>
    <w:rsid w:val="5014C276"/>
    <w:rsid w:val="50AA87F1"/>
    <w:rsid w:val="52AACD26"/>
    <w:rsid w:val="53F6BD8B"/>
    <w:rsid w:val="54A5AA36"/>
    <w:rsid w:val="560A98FF"/>
    <w:rsid w:val="56472418"/>
    <w:rsid w:val="57B5F7A1"/>
    <w:rsid w:val="583304FE"/>
    <w:rsid w:val="595F1A95"/>
    <w:rsid w:val="59686B83"/>
    <w:rsid w:val="59F7E879"/>
    <w:rsid w:val="5AD1F45D"/>
    <w:rsid w:val="5AD7C8B4"/>
    <w:rsid w:val="5B323526"/>
    <w:rsid w:val="5B3EDDCD"/>
    <w:rsid w:val="5D5A76AB"/>
    <w:rsid w:val="5E66A4B1"/>
    <w:rsid w:val="5F5DEEA8"/>
    <w:rsid w:val="5FCD565D"/>
    <w:rsid w:val="61026051"/>
    <w:rsid w:val="614D66EE"/>
    <w:rsid w:val="616D02B3"/>
    <w:rsid w:val="617D2CD0"/>
    <w:rsid w:val="6253F806"/>
    <w:rsid w:val="636E61BC"/>
    <w:rsid w:val="639DB053"/>
    <w:rsid w:val="648B74F6"/>
    <w:rsid w:val="64E48173"/>
    <w:rsid w:val="64FCE858"/>
    <w:rsid w:val="65845227"/>
    <w:rsid w:val="67273CA5"/>
    <w:rsid w:val="6824E0C8"/>
    <w:rsid w:val="6842643F"/>
    <w:rsid w:val="68BC1C6D"/>
    <w:rsid w:val="6A48C013"/>
    <w:rsid w:val="6B9A419C"/>
    <w:rsid w:val="6BFBAD7B"/>
    <w:rsid w:val="7007BFFC"/>
    <w:rsid w:val="70B820C0"/>
    <w:rsid w:val="70EE0B88"/>
    <w:rsid w:val="718241B4"/>
    <w:rsid w:val="72B83CA6"/>
    <w:rsid w:val="749DEAE1"/>
    <w:rsid w:val="75239F61"/>
    <w:rsid w:val="7648E4A9"/>
    <w:rsid w:val="76BCE252"/>
    <w:rsid w:val="773C3D86"/>
    <w:rsid w:val="77DF1331"/>
    <w:rsid w:val="7A446F40"/>
    <w:rsid w:val="7C1F6466"/>
    <w:rsid w:val="7C949CA5"/>
    <w:rsid w:val="7CDAE279"/>
    <w:rsid w:val="7D091AC5"/>
    <w:rsid w:val="7D724382"/>
    <w:rsid w:val="7F1AE94A"/>
    <w:rsid w:val="7FD1C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7E22A"/>
  <w15:docId w15:val="{8A618701-1955-4682-A70F-544F02AB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161b3-57f8-4e2f-8c33-e2a34b511034" xsi:nil="true"/>
    <lcf76f155ced4ddcb4097134ff3c332f xmlns="f0ac8115-f2d0-4ce6-bcba-2e61d04bd675">
      <Terms xmlns="http://schemas.microsoft.com/office/infopath/2007/PartnerControls"/>
    </lcf76f155ced4ddcb4097134ff3c332f>
    <MediaLengthInSeconds xmlns="f0ac8115-f2d0-4ce6-bcba-2e61d04bd675" xsi:nil="true"/>
    <SharedWithUsers xmlns="8dc161b3-57f8-4e2f-8c33-e2a34b51103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AF9AC07B9FF44A5DC7D18119DD15F" ma:contentTypeVersion="16" ma:contentTypeDescription="Create a new document." ma:contentTypeScope="" ma:versionID="01e091b85c08ba5e8675a1c62291d210">
  <xsd:schema xmlns:xsd="http://www.w3.org/2001/XMLSchema" xmlns:xs="http://www.w3.org/2001/XMLSchema" xmlns:p="http://schemas.microsoft.com/office/2006/metadata/properties" xmlns:ns2="f0ac8115-f2d0-4ce6-bcba-2e61d04bd675" xmlns:ns3="8dc161b3-57f8-4e2f-8c33-e2a34b511034" targetNamespace="http://schemas.microsoft.com/office/2006/metadata/properties" ma:root="true" ma:fieldsID="711176cd1caf554b55157b5eaadb1820" ns2:_="" ns3:_="">
    <xsd:import namespace="f0ac8115-f2d0-4ce6-bcba-2e61d04bd675"/>
    <xsd:import namespace="8dc161b3-57f8-4e2f-8c33-e2a34b511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c8115-f2d0-4ce6-bcba-2e61d04bd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fc01bd-1488-4d45-abef-31d71d5f5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161b3-57f8-4e2f-8c33-e2a34b5110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f78c21-e706-4265-be13-51da228be459}" ma:internalName="TaxCatchAll" ma:showField="CatchAllData" ma:web="8dc161b3-57f8-4e2f-8c33-e2a34b511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493A8-D5AB-48D0-9CB0-478BA72E98D3}">
  <ds:schemaRefs>
    <ds:schemaRef ds:uri="http://schemas.microsoft.com/office/2006/metadata/properties"/>
    <ds:schemaRef ds:uri="http://schemas.microsoft.com/office/infopath/2007/PartnerControls"/>
    <ds:schemaRef ds:uri="8dc161b3-57f8-4e2f-8c33-e2a34b511034"/>
    <ds:schemaRef ds:uri="f0ac8115-f2d0-4ce6-bcba-2e61d04bd675"/>
  </ds:schemaRefs>
</ds:datastoreItem>
</file>

<file path=customXml/itemProps2.xml><?xml version="1.0" encoding="utf-8"?>
<ds:datastoreItem xmlns:ds="http://schemas.openxmlformats.org/officeDocument/2006/customXml" ds:itemID="{3F1619E7-19B5-4075-89DD-87A3991CB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67F42-4B98-436D-85AA-C983B3C47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c8115-f2d0-4ce6-bcba-2e61d04bd675"/>
    <ds:schemaRef ds:uri="8dc161b3-57f8-4e2f-8c33-e2a34b511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Rosie Browning</dc:creator>
  <cp:lastModifiedBy>Mr J Middleton</cp:lastModifiedBy>
  <cp:revision>38</cp:revision>
  <cp:lastPrinted>2019-12-05T08:10:00Z</cp:lastPrinted>
  <dcterms:created xsi:type="dcterms:W3CDTF">2024-09-21T12:22:00Z</dcterms:created>
  <dcterms:modified xsi:type="dcterms:W3CDTF">2026-01-10T10:51:00Z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0x010100054AF9AC07B9FF44A5DC7D18119DD15F</vt:lpwstr>
  </property>
  <property fmtid="{D5CDD505-2E9C-101B-9397-08002B2CF9AE}" pid="3" name="MediaServiceImageTags">
    <vt:lpwstr/>
  </property>
</Properties>
</file>