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C8D6C" w14:textId="77777777" w:rsidR="00EF7988" w:rsidRDefault="00EF7988" w:rsidP="00EF7988">
      <w:pPr>
        <w:spacing w:after="300"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666666"/>
          <w:sz w:val="60"/>
          <w:szCs w:val="60"/>
          <w:lang w:eastAsia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34ECE916" wp14:editId="7FB6CE0D">
            <wp:simplePos x="0" y="0"/>
            <wp:positionH relativeFrom="column">
              <wp:posOffset>5752465</wp:posOffset>
            </wp:positionH>
            <wp:positionV relativeFrom="paragraph">
              <wp:posOffset>67945</wp:posOffset>
            </wp:positionV>
            <wp:extent cx="1085850" cy="1085850"/>
            <wp:effectExtent l="0" t="0" r="0" b="0"/>
            <wp:wrapTight wrapText="bothSides">
              <wp:wrapPolygon edited="0">
                <wp:start x="1516" y="0"/>
                <wp:lineTo x="0" y="1895"/>
                <wp:lineTo x="0" y="4926"/>
                <wp:lineTo x="758" y="18568"/>
                <wp:lineTo x="2274" y="20842"/>
                <wp:lineTo x="2653" y="21221"/>
                <wp:lineTo x="8337" y="21221"/>
                <wp:lineTo x="18189" y="18568"/>
                <wp:lineTo x="21221" y="17432"/>
                <wp:lineTo x="21221" y="7958"/>
                <wp:lineTo x="20463" y="6063"/>
                <wp:lineTo x="15916" y="4168"/>
                <wp:lineTo x="4168" y="0"/>
                <wp:lineTo x="1516" y="0"/>
              </wp:wrapPolygon>
            </wp:wrapTight>
            <wp:docPr id="1" name="Picture 1" descr="Home - Teen Sleep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- Teen Sleep H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C00C6F9" wp14:editId="64DE082F">
            <wp:simplePos x="0" y="0"/>
            <wp:positionH relativeFrom="column">
              <wp:posOffset>-266700</wp:posOffset>
            </wp:positionH>
            <wp:positionV relativeFrom="paragraph">
              <wp:posOffset>106680</wp:posOffset>
            </wp:positionV>
            <wp:extent cx="1085850" cy="1085850"/>
            <wp:effectExtent l="0" t="0" r="0" b="0"/>
            <wp:wrapTight wrapText="bothSides">
              <wp:wrapPolygon edited="0">
                <wp:start x="1516" y="0"/>
                <wp:lineTo x="0" y="1895"/>
                <wp:lineTo x="0" y="4926"/>
                <wp:lineTo x="758" y="18568"/>
                <wp:lineTo x="2274" y="20842"/>
                <wp:lineTo x="2653" y="21221"/>
                <wp:lineTo x="8337" y="21221"/>
                <wp:lineTo x="18189" y="18568"/>
                <wp:lineTo x="21221" y="17432"/>
                <wp:lineTo x="21221" y="7958"/>
                <wp:lineTo x="20463" y="6063"/>
                <wp:lineTo x="15916" y="4168"/>
                <wp:lineTo x="4168" y="0"/>
                <wp:lineTo x="1516" y="0"/>
              </wp:wrapPolygon>
            </wp:wrapTight>
            <wp:docPr id="4" name="Picture 4" descr="Home - Teen Sleep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 - Teen Sleep Hu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A4239" w14:textId="77777777" w:rsidR="00EF7988" w:rsidRPr="00EF7988" w:rsidRDefault="00EF7988" w:rsidP="00EF7988">
      <w:pPr>
        <w:spacing w:after="300"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666666"/>
          <w:sz w:val="60"/>
          <w:szCs w:val="6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60"/>
          <w:szCs w:val="60"/>
          <w:lang w:eastAsia="en-GB"/>
        </w:rPr>
        <w:t>The Top Tips</w:t>
      </w:r>
    </w:p>
    <w:p w14:paraId="40DB6451" w14:textId="77777777" w:rsidR="00EF7988" w:rsidRPr="00EF7988" w:rsidRDefault="00EF7988" w:rsidP="00EF7988">
      <w:pPr>
        <w:spacing w:after="10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en-GB"/>
        </w:rPr>
        <w:t>Here is a little info</w:t>
      </w:r>
      <w:r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en-GB"/>
        </w:rPr>
        <w:t>r</w:t>
      </w:r>
      <w:r w:rsidRPr="00EF7988"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en-GB"/>
        </w:rPr>
        <w:t>mation to help you understand your teens</w:t>
      </w:r>
      <w:r w:rsidRPr="00EF7988">
        <w:rPr>
          <w:rFonts w:ascii="Helvetica" w:eastAsia="Times New Roman" w:hAnsi="Helvetica" w:cs="Helvetica"/>
          <w:b/>
          <w:bCs/>
          <w:color w:val="666666"/>
          <w:sz w:val="45"/>
          <w:szCs w:val="45"/>
          <w:lang w:eastAsia="en-GB"/>
        </w:rPr>
        <w:br/>
        <w:t>sleep and how you can help.</w:t>
      </w:r>
    </w:p>
    <w:p w14:paraId="3BA44893" w14:textId="77777777" w:rsidR="00EF7988" w:rsidRPr="00EF7988" w:rsidRDefault="00EF7988" w:rsidP="00EF7988">
      <w:pPr>
        <w:numPr>
          <w:ilvl w:val="0"/>
          <w:numId w:val="1"/>
        </w:numPr>
        <w:spacing w:beforeAutospacing="1"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en-GB"/>
        </w:rPr>
        <w:t>Emphasise the importance of sleep </w:t>
      </w: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and that it improves memory and performance. Teens need at least eight hours’ sleep on school nights.</w:t>
      </w:r>
    </w:p>
    <w:p w14:paraId="2880FE61" w14:textId="77777777" w:rsidR="00EF7988" w:rsidRPr="00EF7988" w:rsidRDefault="00EF7988" w:rsidP="00EF7988">
      <w:pPr>
        <w:numPr>
          <w:ilvl w:val="0"/>
          <w:numId w:val="1"/>
        </w:numPr>
        <w:spacing w:beforeAutospacing="1"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en-GB"/>
        </w:rPr>
        <w:t>Encourage regular exercise</w:t>
      </w: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 – 20 minutes three times a week will help.</w:t>
      </w:r>
    </w:p>
    <w:p w14:paraId="77AB93F2" w14:textId="77777777" w:rsidR="00EF7988" w:rsidRPr="00EF7988" w:rsidRDefault="00EF7988" w:rsidP="00EF7988">
      <w:pPr>
        <w:numPr>
          <w:ilvl w:val="0"/>
          <w:numId w:val="1"/>
        </w:numPr>
        <w:spacing w:beforeAutospacing="1"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en-GB"/>
        </w:rPr>
        <w:t>Suggest they drink less caffeine</w:t>
      </w: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 (in cola and energy drinks as well as tea and coffee). Too much caffeine stops them falling asleep and prevents deep sleep.</w:t>
      </w:r>
    </w:p>
    <w:p w14:paraId="0C579A69" w14:textId="77777777" w:rsidR="00EF7988" w:rsidRPr="00EF7988" w:rsidRDefault="00EF7988" w:rsidP="00EF7988">
      <w:pPr>
        <w:numPr>
          <w:ilvl w:val="0"/>
          <w:numId w:val="1"/>
        </w:numPr>
        <w:spacing w:beforeAutospacing="1"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en-GB"/>
        </w:rPr>
        <w:t>Point out that eating too much or too little close to bedtime – an over full or empty stomach – may prevent sleep onset</w:t>
      </w: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, or cause discomfort throughout the night.</w:t>
      </w:r>
    </w:p>
    <w:p w14:paraId="17CB6C6A" w14:textId="77777777" w:rsidR="00EF7988" w:rsidRPr="00EF7988" w:rsidRDefault="00EF7988" w:rsidP="00EF7988">
      <w:pPr>
        <w:numPr>
          <w:ilvl w:val="0"/>
          <w:numId w:val="1"/>
        </w:numPr>
        <w:spacing w:beforeAutospacing="1"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en-GB"/>
        </w:rPr>
        <w:t>Try and get your teen into a good bed routine</w:t>
      </w: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 – suggest that doing the same things in the same order before going to sleep can help.</w:t>
      </w:r>
    </w:p>
    <w:p w14:paraId="720ACFCF" w14:textId="77777777" w:rsidR="00EF7988" w:rsidRPr="00EF7988" w:rsidRDefault="00EF7988" w:rsidP="00EF7988">
      <w:pPr>
        <w:numPr>
          <w:ilvl w:val="0"/>
          <w:numId w:val="1"/>
        </w:numPr>
        <w:spacing w:beforeAutospacing="1"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en-GB"/>
        </w:rPr>
        <w:t>Avoid using electronic devices</w:t>
      </w: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 (TVs, gaming machines and more importantly, tablets and smartphones) in the hour before bedtime. Blue light emitting from these gadgets stimulates the brain and may inhibit melatonin production – the hormone you need to sleep.</w:t>
      </w:r>
    </w:p>
    <w:p w14:paraId="23D325F9" w14:textId="77777777" w:rsidR="00EF7988" w:rsidRPr="00EF7988" w:rsidRDefault="00EF7988" w:rsidP="00EF7988">
      <w:pPr>
        <w:numPr>
          <w:ilvl w:val="0"/>
          <w:numId w:val="1"/>
        </w:numPr>
        <w:spacing w:beforeAutospacing="1"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en-GB"/>
        </w:rPr>
        <w:t>Eliminate electronic devices from the bedroom</w:t>
      </w: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. If this isn’t possible, try to zone areas of the room for work, leisure and sleep.</w:t>
      </w:r>
    </w:p>
    <w:p w14:paraId="766478FA" w14:textId="77777777" w:rsidR="00EF7988" w:rsidRPr="00EF7988" w:rsidRDefault="00EF7988" w:rsidP="00EF7988">
      <w:pPr>
        <w:numPr>
          <w:ilvl w:val="0"/>
          <w:numId w:val="1"/>
        </w:numPr>
        <w:spacing w:beforeAutospacing="1"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en-GB"/>
        </w:rPr>
        <w:t>Ensure a good sleep environment</w:t>
      </w: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 – a room that is dark, cool, quiet, safe and comfortable.</w:t>
      </w:r>
    </w:p>
    <w:p w14:paraId="0781FF84" w14:textId="77777777" w:rsidR="00EF7988" w:rsidRPr="00EF7988" w:rsidRDefault="00EF7988" w:rsidP="00EF7988">
      <w:pPr>
        <w:numPr>
          <w:ilvl w:val="0"/>
          <w:numId w:val="1"/>
        </w:numPr>
        <w:spacing w:beforeAutospacing="1"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en-GB"/>
        </w:rPr>
        <w:t>Make sure your teenager has a comfortable bed</w:t>
      </w: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. It may be time to get a new one – and encourage him or her to choose it themselves.</w:t>
      </w:r>
    </w:p>
    <w:p w14:paraId="213425A0" w14:textId="77777777" w:rsidR="00EF7988" w:rsidRPr="00EF7988" w:rsidRDefault="00EF7988" w:rsidP="00EF7988">
      <w:pPr>
        <w:numPr>
          <w:ilvl w:val="0"/>
          <w:numId w:val="1"/>
        </w:numPr>
        <w:spacing w:beforeAutospacing="1" w:after="0" w:line="390" w:lineRule="atLeast"/>
        <w:ind w:left="0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b/>
          <w:bCs/>
          <w:color w:val="666666"/>
          <w:sz w:val="30"/>
          <w:szCs w:val="30"/>
          <w:bdr w:val="none" w:sz="0" w:space="0" w:color="auto" w:frame="1"/>
          <w:lang w:eastAsia="en-GB"/>
        </w:rPr>
        <w:t>Don’t give teenagers hand-me-down beds</w:t>
      </w: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. A good rule of thumb: if the bed’s no longer good for its first user it’s not good enough for them either.</w:t>
      </w:r>
    </w:p>
    <w:p w14:paraId="68942737" w14:textId="77777777" w:rsidR="00EF7988" w:rsidRPr="00EF7988" w:rsidRDefault="00EF7988" w:rsidP="00EF7988">
      <w:pPr>
        <w:spacing w:after="100" w:line="240" w:lineRule="auto"/>
        <w:textAlignment w:val="baseline"/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</w:pPr>
      <w:r w:rsidRPr="00EF7988">
        <w:rPr>
          <w:rFonts w:ascii="Helvetica" w:eastAsia="Times New Roman" w:hAnsi="Helvetica" w:cs="Helvetica"/>
          <w:color w:val="666666"/>
          <w:sz w:val="30"/>
          <w:szCs w:val="30"/>
          <w:lang w:eastAsia="en-GB"/>
        </w:rPr>
        <w:t>Remember, habits learned in adolescence often become lifetime habits – so make sure good sleep habits are learned early.</w:t>
      </w:r>
    </w:p>
    <w:p w14:paraId="16B15CBF" w14:textId="77777777" w:rsidR="00151DC3" w:rsidRDefault="00151DC3"/>
    <w:sectPr w:rsidR="00151DC3" w:rsidSect="00EF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223FC"/>
    <w:multiLevelType w:val="multilevel"/>
    <w:tmpl w:val="6B2E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88"/>
    <w:rsid w:val="00151DC3"/>
    <w:rsid w:val="00E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D87D"/>
  <w15:chartTrackingRefBased/>
  <w15:docId w15:val="{CAFAEF9D-6457-406A-B505-E608D05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7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9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7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7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4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26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B44AA0B573243AAC57BDEE2481A0D" ma:contentTypeVersion="18" ma:contentTypeDescription="Create a new document." ma:contentTypeScope="" ma:versionID="304e1eb7736e37da8d25433d4d40a3d5">
  <xsd:schema xmlns:xsd="http://www.w3.org/2001/XMLSchema" xmlns:xs="http://www.w3.org/2001/XMLSchema" xmlns:p="http://schemas.microsoft.com/office/2006/metadata/properties" xmlns:ns3="c890d84e-0e96-4230-ab75-8e748788915c" xmlns:ns4="0169e3d1-5295-413f-9625-6d15398d4560" targetNamespace="http://schemas.microsoft.com/office/2006/metadata/properties" ma:root="true" ma:fieldsID="c52636c1a7806d37abf8435ad93c4107" ns3:_="" ns4:_="">
    <xsd:import namespace="c890d84e-0e96-4230-ab75-8e748788915c"/>
    <xsd:import namespace="0169e3d1-5295-413f-9625-6d15398d4560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0d84e-0e96-4230-ab75-8e748788915c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9e3d1-5295-413f-9625-6d15398d4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c890d84e-0e96-4230-ab75-8e748788915c" xsi:nil="true"/>
    <MigrationWizIdPermissionLevels xmlns="c890d84e-0e96-4230-ab75-8e748788915c" xsi:nil="true"/>
    <MigrationWizIdDocumentLibraryPermissions xmlns="c890d84e-0e96-4230-ab75-8e748788915c" xsi:nil="true"/>
    <MigrationWizIdSecurityGroups xmlns="c890d84e-0e96-4230-ab75-8e748788915c" xsi:nil="true"/>
    <MigrationWizIdPermissions xmlns="c890d84e-0e96-4230-ab75-8e748788915c" xsi:nil="true"/>
  </documentManagement>
</p:properties>
</file>

<file path=customXml/itemProps1.xml><?xml version="1.0" encoding="utf-8"?>
<ds:datastoreItem xmlns:ds="http://schemas.openxmlformats.org/officeDocument/2006/customXml" ds:itemID="{62024002-D34D-4F96-8017-D74090E1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0d84e-0e96-4230-ab75-8e748788915c"/>
    <ds:schemaRef ds:uri="0169e3d1-5295-413f-9625-6d15398d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FCAA4-9593-46B0-BB78-FBD29923A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D6CE1-A0EA-4994-BE20-527D6CC3A17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c890d84e-0e96-4230-ab75-8e748788915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169e3d1-5295-413f-9625-6d15398d45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Academy Ashton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N.Kennerley</dc:creator>
  <cp:keywords/>
  <dc:description/>
  <cp:lastModifiedBy>N.Kennerley</cp:lastModifiedBy>
  <cp:revision>1</cp:revision>
  <cp:lastPrinted>2021-12-02T14:16:00Z</cp:lastPrinted>
  <dcterms:created xsi:type="dcterms:W3CDTF">2021-12-02T14:14:00Z</dcterms:created>
  <dcterms:modified xsi:type="dcterms:W3CDTF">2021-12-02T14:16:00Z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0x01010042BB44AA0B573243AAC57BDEE2481A0D</vt:lpwstr>
  </property>
</Properties>
</file>